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29767120" w:displacedByCustomXml="next"/>
    <w:bookmarkStart w:id="1" w:name="_Toc129767138" w:displacedByCustomXml="next"/>
    <w:sdt>
      <w:sdtPr>
        <w:rPr>
          <w:rFonts w:asciiTheme="majorHAnsi" w:eastAsiaTheme="majorEastAsia" w:hAnsiTheme="majorHAnsi" w:cstheme="majorBidi"/>
          <w:b/>
          <w:color w:val="003651" w:themeColor="accent1"/>
          <w:spacing w:val="-10"/>
          <w:kern w:val="28"/>
          <w:sz w:val="56"/>
          <w:szCs w:val="56"/>
        </w:rPr>
        <w:id w:val="578793417"/>
        <w:docPartObj>
          <w:docPartGallery w:val="Cover Pages"/>
          <w:docPartUnique/>
        </w:docPartObj>
      </w:sdtPr>
      <w:sdtContent>
        <w:p w14:paraId="23BFCA92" w14:textId="77F6AAA6" w:rsidR="001531F7" w:rsidRPr="00C53791" w:rsidRDefault="001531F7" w:rsidP="001F6343">
          <w:pPr>
            <w:spacing w:after="2520"/>
            <w:ind w:right="-995"/>
            <w:jc w:val="right"/>
            <w:rPr>
              <w:position w:val="-10"/>
            </w:rPr>
          </w:pPr>
          <w:r w:rsidRPr="00C53791">
            <w:rPr>
              <w:noProof/>
              <w:position w:val="-10"/>
              <w:lang w:eastAsia="sv-SE"/>
            </w:rPr>
            <w:drawing>
              <wp:anchor distT="0" distB="0" distL="114300" distR="114300" simplePos="0" relativeHeight="251659264" behindDoc="1" locked="0" layoutInCell="1" allowOverlap="1" wp14:anchorId="657066F0" wp14:editId="6FFB841E">
                <wp:simplePos x="0" y="0"/>
                <wp:positionH relativeFrom="column">
                  <wp:posOffset>-6777355</wp:posOffset>
                </wp:positionH>
                <wp:positionV relativeFrom="page">
                  <wp:posOffset>3311525</wp:posOffset>
                </wp:positionV>
                <wp:extent cx="13502640" cy="6174087"/>
                <wp:effectExtent l="0" t="0" r="3810" b="0"/>
                <wp:wrapNone/>
                <wp:docPr id="33"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objekt 1">
                          <a:extLst>
                            <a:ext uri="{C183D7F6-B498-43B3-948B-1728B52AA6E4}">
                              <adec:decorative xmlns:adec="http://schemas.microsoft.com/office/drawing/2017/decorative" val="1"/>
                            </a:ext>
                          </a:extLst>
                        </pic:cNvPr>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02640" cy="61740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791">
            <w:rPr>
              <w:noProof/>
              <w:position w:val="-10"/>
              <w:lang w:eastAsia="sv-SE"/>
            </w:rPr>
            <w:drawing>
              <wp:inline distT="0" distB="0" distL="0" distR="0" wp14:anchorId="2429FF79" wp14:editId="50807927">
                <wp:extent cx="3767727" cy="768096"/>
                <wp:effectExtent l="0" t="0" r="4445" b="0"/>
                <wp:docPr id="17" name="Bildobjekt 17" descr="Kliniska Studier Sveri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objekt 17" descr="Kliniska Studier Sverige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67727" cy="768096"/>
                        </a:xfrm>
                        <a:prstGeom prst="rect">
                          <a:avLst/>
                        </a:prstGeom>
                      </pic:spPr>
                    </pic:pic>
                  </a:graphicData>
                </a:graphic>
              </wp:inline>
            </w:drawing>
          </w:r>
        </w:p>
        <w:bookmarkEnd w:id="0" w:displacedByCustomXml="next"/>
        <w:sdt>
          <w:sdtPr>
            <w:id w:val="290023817"/>
            <w:placeholder>
              <w:docPart w:val="181CD573BB3C47488DFD627578E0D83A"/>
            </w:placeholder>
            <w:dataBinding w:prefixMappings="xmlns:ns0='http://purl.org/dc/elements/1.1/' xmlns:ns1='http://schemas.openxmlformats.org/package/2006/metadata/core-properties' " w:xpath="/ns1:coreProperties[1]/ns0:title[1]" w:storeItemID="{6C3C8BC8-F283-45AE-878A-BAB7291924A1}"/>
            <w15:color w:val="000080"/>
            <w:text/>
          </w:sdtPr>
          <w:sdtContent>
            <w:p w14:paraId="0FCB0162" w14:textId="2D3F33EC" w:rsidR="001531F7" w:rsidRPr="00461DF6" w:rsidRDefault="007351A2" w:rsidP="00461DF6">
              <w:pPr>
                <w:pStyle w:val="Heading1"/>
              </w:pPr>
              <w:r w:rsidRPr="00461DF6">
                <w:t>Mall följebrev</w:t>
              </w:r>
            </w:p>
          </w:sdtContent>
        </w:sdt>
      </w:sdtContent>
    </w:sdt>
    <w:bookmarkEnd w:id="1" w:displacedByCustomXml="next"/>
    <w:sdt>
      <w:sdtPr>
        <w:id w:val="-1408915679"/>
        <w:placeholder>
          <w:docPart w:val="E934A92FA4F742BEB28FD702B82A3CE6"/>
        </w:placeholder>
        <w:dataBinding w:prefixMappings="xmlns:ns0='http://purl.org/dc/elements/1.1/' xmlns:ns1='http://schemas.openxmlformats.org/package/2006/metadata/core-properties' " w:xpath="/ns1:coreProperties[1]/ns0:subject[1]" w:storeItemID="{6C3C8BC8-F283-45AE-878A-BAB7291924A1}"/>
        <w:text/>
      </w:sdtPr>
      <w:sdtContent>
        <w:p w14:paraId="6CB7BD5F" w14:textId="52892747" w:rsidR="00BE4D45" w:rsidRDefault="00882C9A" w:rsidP="00BE4D45">
          <w:pPr>
            <w:pStyle w:val="Subtitle"/>
            <w:rPr>
              <w:rFonts w:asciiTheme="minorHAnsi" w:eastAsiaTheme="minorHAnsi" w:hAnsiTheme="minorHAnsi"/>
              <w:color w:val="auto"/>
              <w:sz w:val="24"/>
            </w:rPr>
          </w:pPr>
          <w:r>
            <w:t>Mall följebrev</w:t>
          </w:r>
        </w:p>
      </w:sdtContent>
    </w:sdt>
    <w:p w14:paraId="24DD5151" w14:textId="77777777" w:rsidR="0049014E" w:rsidRDefault="001077A2" w:rsidP="00FF6A66">
      <w:pPr>
        <w:spacing w:before="9450" w:after="300" w:line="240" w:lineRule="auto"/>
        <w:ind w:left="29" w:right="-216" w:hanging="360"/>
        <w:rPr>
          <w:b/>
          <w:bCs/>
          <w:color w:val="FFFFFF" w:themeColor="background1"/>
        </w:rPr>
      </w:pPr>
      <w:r>
        <w:rPr>
          <w:noProof/>
          <w:lang w:eastAsia="sv-SE"/>
        </w:rPr>
        <mc:AlternateContent>
          <mc:Choice Requires="wps">
            <w:drawing>
              <wp:anchor distT="0" distB="0" distL="114300" distR="114300" simplePos="0" relativeHeight="251665408" behindDoc="1" locked="1" layoutInCell="1" allowOverlap="1" wp14:anchorId="379C70E0" wp14:editId="638D6237">
                <wp:simplePos x="0" y="0"/>
                <wp:positionH relativeFrom="column">
                  <wp:posOffset>-1330325</wp:posOffset>
                </wp:positionH>
                <wp:positionV relativeFrom="page">
                  <wp:posOffset>9171305</wp:posOffset>
                </wp:positionV>
                <wp:extent cx="7699248" cy="1645920"/>
                <wp:effectExtent l="0" t="0" r="0" b="0"/>
                <wp:wrapNone/>
                <wp:docPr id="513603699" name="Rektangel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99248" cy="1645920"/>
                        </a:xfrm>
                        <a:prstGeom prst="rect">
                          <a:avLst/>
                        </a:prstGeom>
                        <a:solidFill>
                          <a:srgbClr val="0036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1C0549" w14:textId="4B76EE3D" w:rsidR="001077A2" w:rsidRPr="009B3444" w:rsidRDefault="001077A2" w:rsidP="001077A2">
                            <w:pPr>
                              <w:jc w:val="center"/>
                              <w:rPr>
                                <w:color w:val="00365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C70E0" id="Rektangel 2" o:spid="_x0000_s1026" alt="&quot;&quot;" style="position:absolute;left:0;text-align:left;margin-left:-104.75pt;margin-top:722.15pt;width:606.25pt;height:129.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" fillcolor="#003651" stroked="f" strokeweight="1pt">
                <v:textbox>
                  <w:txbxContent>
                    <w:p w14:paraId="6A1C0549" w14:textId="4B76EE3D" w:rsidR="001077A2" w:rsidRPr="009B3444" w:rsidRDefault="001077A2" w:rsidP="001077A2">
                      <w:pPr>
                        <w:jc w:val="center"/>
                        <w:rPr>
                          <w:color w:val="003651"/>
                        </w:rPr>
                      </w:pPr>
                    </w:p>
                  </w:txbxContent>
                </v:textbox>
                <w10:wrap anchory="page"/>
                <w10:anchorlock/>
              </v:rect>
            </w:pict>
          </mc:Fallback>
        </mc:AlternateContent>
      </w:r>
      <w:r w:rsidR="002620A6" w:rsidRPr="006038FE">
        <w:rPr>
          <w:b/>
          <w:bCs/>
          <w:color w:val="FFFFFF" w:themeColor="background1"/>
        </w:rPr>
        <w:t>Detta dokument är framtaget och kvalitetssäkrat av Kliniska Studier Sverige.</w:t>
      </w:r>
    </w:p>
    <w:p w14:paraId="59855C2D" w14:textId="77777777" w:rsidR="009B3444" w:rsidRPr="009B3444" w:rsidRDefault="009B3444" w:rsidP="00570753">
      <w:pPr>
        <w:ind w:left="-950" w:right="-490"/>
        <w:jc w:val="center"/>
        <w:rPr>
          <w:color w:val="FFFFFF" w:themeColor="background1"/>
        </w:rPr>
      </w:pPr>
      <w:r w:rsidRPr="009B3444">
        <w:rPr>
          <w:color w:val="FFFFFF" w:themeColor="background1"/>
        </w:rPr>
        <w:t xml:space="preserve">Vi utvecklar och erbjuder stöd för kliniska studier i hälso- och sjukvården. </w:t>
      </w:r>
      <w:r w:rsidRPr="009B3444">
        <w:rPr>
          <w:color w:val="FFFFFF" w:themeColor="background1"/>
        </w:rPr>
        <w:br/>
        <w:t>Stödet vi erbjuder ger goda förutsättningar för kliniska studier av hög kvalitet.</w:t>
      </w:r>
    </w:p>
    <w:p w14:paraId="3232E34F" w14:textId="77777777" w:rsidR="009B3444" w:rsidRDefault="009B3444" w:rsidP="00570753">
      <w:pPr>
        <w:spacing w:before="9450" w:after="300" w:line="240" w:lineRule="auto"/>
        <w:ind w:left="29" w:right="-216" w:hanging="749"/>
        <w:rPr>
          <w:b/>
          <w:bCs/>
          <w:color w:val="FFFFFF" w:themeColor="background1"/>
        </w:rPr>
        <w:sectPr w:rsidR="009B3444" w:rsidSect="005256BB">
          <w:footerReference w:type="default" r:id="rId13"/>
          <w:headerReference w:type="first" r:id="rId14"/>
          <w:footerReference w:type="first" r:id="rId15"/>
          <w:type w:val="continuous"/>
          <w:pgSz w:w="11906" w:h="16838"/>
          <w:pgMar w:top="706" w:right="1411" w:bottom="187" w:left="1987" w:header="0" w:footer="0" w:gutter="0"/>
          <w:pgNumType w:start="0"/>
          <w:cols w:space="708"/>
          <w:docGrid w:linePitch="360"/>
        </w:sectPr>
      </w:pPr>
    </w:p>
    <w:p w14:paraId="72C099BA" w14:textId="1CF70A4E" w:rsidR="00A47064" w:rsidRPr="00FF6A66" w:rsidRDefault="004B1525" w:rsidP="00BF7BC6">
      <w:pPr>
        <w:pStyle w:val="Heading2"/>
        <w:spacing w:before="630"/>
        <w:rPr>
          <w:rFonts w:asciiTheme="majorHAnsi" w:hAnsiTheme="majorHAnsi"/>
        </w:rPr>
      </w:pPr>
      <w:r w:rsidRPr="00FF6A66">
        <w:rPr>
          <w:rFonts w:asciiTheme="majorHAnsi" w:hAnsiTheme="majorHAnsi"/>
        </w:rPr>
        <w:lastRenderedPageBreak/>
        <w:t>About the document</w:t>
      </w:r>
    </w:p>
    <w:p w14:paraId="61D668B5" w14:textId="77777777" w:rsidR="007351A2" w:rsidRPr="007351A2" w:rsidRDefault="007351A2" w:rsidP="007351A2">
      <w:pPr>
        <w:rPr>
          <w:rFonts w:ascii="Arial" w:eastAsia="Arial" w:hAnsi="Arial" w:cs="Times New Roman"/>
          <w:lang w:val="en"/>
        </w:rPr>
      </w:pPr>
      <w:r w:rsidRPr="007351A2">
        <w:rPr>
          <w:rFonts w:ascii="Arial" w:eastAsia="Arial" w:hAnsi="Arial" w:cs="Times New Roman"/>
          <w:lang w:val="en"/>
        </w:rPr>
        <w:t xml:space="preserve">This template is </w:t>
      </w:r>
      <w:proofErr w:type="gramStart"/>
      <w:r w:rsidRPr="007351A2">
        <w:rPr>
          <w:rFonts w:ascii="Arial" w:eastAsia="Arial" w:hAnsi="Arial" w:cs="Times New Roman"/>
          <w:lang w:val="en"/>
        </w:rPr>
        <w:t>developed</w:t>
      </w:r>
      <w:proofErr w:type="gramEnd"/>
      <w:r w:rsidRPr="007351A2">
        <w:rPr>
          <w:rFonts w:ascii="Arial" w:eastAsia="Arial" w:hAnsi="Arial" w:cs="Times New Roman"/>
          <w:lang w:val="en"/>
        </w:rPr>
        <w:t xml:space="preserve"> and quality assured by </w:t>
      </w:r>
      <w:proofErr w:type="spellStart"/>
      <w:r w:rsidRPr="007351A2">
        <w:rPr>
          <w:rFonts w:ascii="Arial" w:eastAsia="Arial" w:hAnsi="Arial" w:cs="Times New Roman"/>
          <w:lang w:val="en"/>
        </w:rPr>
        <w:t>Kliniska</w:t>
      </w:r>
      <w:proofErr w:type="spellEnd"/>
      <w:r w:rsidRPr="007351A2">
        <w:rPr>
          <w:rFonts w:ascii="Arial" w:eastAsia="Arial" w:hAnsi="Arial" w:cs="Times New Roman"/>
          <w:lang w:val="en"/>
        </w:rPr>
        <w:t xml:space="preserve"> Studier Sverige. Our templates are reviewed and updated regularly. If it has been a long time since the document was downloaded, we recommend that you visit Kliniskastudier.se to ensure that the latest ve</w:t>
      </w:r>
      <w:r>
        <w:rPr>
          <w:rFonts w:ascii="Arial" w:eastAsia="Arial" w:hAnsi="Arial" w:cs="Times New Roman"/>
          <w:lang w:val="en"/>
        </w:rPr>
        <w:t>rsion is used. This is version 2</w:t>
      </w:r>
      <w:r w:rsidRPr="007351A2">
        <w:rPr>
          <w:rFonts w:ascii="Arial" w:eastAsia="Arial" w:hAnsi="Arial" w:cs="Times New Roman"/>
          <w:lang w:val="en"/>
        </w:rPr>
        <w:t>, 2024-01-18.</w:t>
      </w:r>
    </w:p>
    <w:p w14:paraId="797BD692" w14:textId="77777777" w:rsidR="007351A2" w:rsidRPr="007351A2" w:rsidRDefault="007351A2" w:rsidP="007351A2">
      <w:pPr>
        <w:rPr>
          <w:rFonts w:ascii="Arial" w:eastAsia="Arial" w:hAnsi="Arial" w:cs="Times New Roman"/>
          <w:lang w:val="en-US"/>
        </w:rPr>
      </w:pPr>
      <w:r w:rsidRPr="007351A2">
        <w:rPr>
          <w:rFonts w:ascii="Arial" w:eastAsia="Arial" w:hAnsi="Arial" w:cs="Times New Roman"/>
          <w:lang w:val="en"/>
        </w:rPr>
        <w:t xml:space="preserve">If you have any suggestions for improvement or questions about the template, please contact us at </w:t>
      </w:r>
      <w:hyperlink r:id="rId16" w:history="1">
        <w:r w:rsidRPr="007351A2">
          <w:rPr>
            <w:rFonts w:ascii="Arial" w:eastAsia="Arial" w:hAnsi="Arial" w:cs="Times New Roman"/>
            <w:color w:val="003651"/>
            <w:u w:val="single"/>
            <w:lang w:val="en"/>
          </w:rPr>
          <w:t>info@kliniskastudier.se</w:t>
        </w:r>
      </w:hyperlink>
      <w:r w:rsidRPr="007351A2">
        <w:rPr>
          <w:rFonts w:ascii="Arial" w:eastAsia="Arial" w:hAnsi="Arial" w:cs="Times New Roman"/>
          <w:lang w:val="en"/>
        </w:rPr>
        <w:t>.</w:t>
      </w:r>
    </w:p>
    <w:p w14:paraId="1EE391AF" w14:textId="77777777" w:rsidR="00A47064" w:rsidRPr="00B658D4" w:rsidRDefault="007351A2" w:rsidP="007D7FA5">
      <w:pPr>
        <w:pStyle w:val="Heading2"/>
        <w:spacing w:before="300"/>
      </w:pPr>
      <w:r w:rsidRPr="00B658D4">
        <w:t>About the cover letter template</w:t>
      </w:r>
    </w:p>
    <w:p w14:paraId="1B5896C1" w14:textId="77777777" w:rsidR="007351A2" w:rsidRPr="007351A2" w:rsidRDefault="007351A2" w:rsidP="007351A2">
      <w:pPr>
        <w:spacing w:line="276" w:lineRule="auto"/>
        <w:rPr>
          <w:rFonts w:ascii="Arial" w:eastAsia="Arial" w:hAnsi="Arial" w:cs="Times New Roman"/>
          <w:b/>
          <w:bCs/>
          <w:sz w:val="25"/>
          <w:szCs w:val="25"/>
          <w:lang w:val="en-US"/>
        </w:rPr>
      </w:pPr>
      <w:r w:rsidRPr="007351A2">
        <w:rPr>
          <w:rFonts w:ascii="Arial" w:eastAsia="Arial" w:hAnsi="Arial" w:cs="Times New Roman"/>
          <w:lang w:val="en-US"/>
        </w:rPr>
        <w:t>This cover letter template should be used for applications for approval of clinical trials for medicinal products for human use according to EU-regulation no 536/2014.</w:t>
      </w:r>
    </w:p>
    <w:p w14:paraId="54FBBDDB" w14:textId="77777777" w:rsidR="00E76DA1" w:rsidRDefault="007351A2" w:rsidP="007D7FA5">
      <w:pPr>
        <w:spacing w:after="340"/>
        <w:rPr>
          <w:rFonts w:ascii="Arial" w:eastAsia="Arial" w:hAnsi="Arial" w:cs="Times New Roman"/>
          <w:lang w:val="en-US"/>
        </w:rPr>
      </w:pPr>
      <w:r w:rsidRPr="007351A2">
        <w:rPr>
          <w:rFonts w:ascii="Arial" w:eastAsia="Arial" w:hAnsi="Arial" w:cs="Times New Roman"/>
          <w:lang w:val="en-US"/>
        </w:rPr>
        <w:t>The first page is an instruction to the person who will write the cover letter. The page should not be uploaded to CTIS but removed when using the template.</w:t>
      </w:r>
    </w:p>
    <w:p w14:paraId="1ADB9CEF" w14:textId="29058CEA" w:rsidR="007351A2" w:rsidRPr="007351A2" w:rsidRDefault="007351A2" w:rsidP="007351A2">
      <w:pPr>
        <w:rPr>
          <w:rFonts w:ascii="Arial" w:eastAsia="Arial" w:hAnsi="Arial" w:cs="Times New Roman"/>
          <w:i/>
          <w:iCs/>
          <w:color w:val="981B34"/>
          <w:lang w:val="en-US"/>
        </w:rPr>
      </w:pPr>
      <w:r w:rsidRPr="007351A2">
        <w:rPr>
          <w:rFonts w:ascii="Arial" w:eastAsia="Arial" w:hAnsi="Arial" w:cs="Times New Roman"/>
          <w:i/>
          <w:iCs/>
          <w:color w:val="981B34"/>
          <w:lang w:val="en-US"/>
        </w:rPr>
        <w:t xml:space="preserve">Text written in </w:t>
      </w:r>
      <w:proofErr w:type="gramStart"/>
      <w:r w:rsidRPr="007351A2">
        <w:rPr>
          <w:rFonts w:ascii="Arial" w:eastAsia="Arial" w:hAnsi="Arial" w:cs="Times New Roman"/>
          <w:i/>
          <w:iCs/>
          <w:color w:val="981B34"/>
          <w:lang w:val="en-US"/>
        </w:rPr>
        <w:t>red</w:t>
      </w:r>
      <w:proofErr w:type="gramEnd"/>
      <w:r w:rsidRPr="007351A2">
        <w:rPr>
          <w:rFonts w:ascii="Arial" w:eastAsia="Arial" w:hAnsi="Arial" w:cs="Times New Roman"/>
          <w:i/>
          <w:iCs/>
          <w:color w:val="981B34"/>
          <w:lang w:val="en-US"/>
        </w:rPr>
        <w:t xml:space="preserve"> and cursive contains information on what should be described in each section, if not applicable the section should be deleted. </w:t>
      </w:r>
    </w:p>
    <w:p w14:paraId="59373F5F" w14:textId="77777777" w:rsidR="00E76DA1" w:rsidRDefault="007351A2" w:rsidP="003456B0">
      <w:pPr>
        <w:spacing w:before="120" w:after="440"/>
        <w:rPr>
          <w:rFonts w:ascii="Arial" w:eastAsia="Arial" w:hAnsi="Arial" w:cs="Times New Roman"/>
          <w:iCs/>
          <w:szCs w:val="22"/>
          <w:lang w:val="en-US" w:eastAsia="sv-SE"/>
        </w:rPr>
      </w:pPr>
      <w:r w:rsidRPr="007351A2">
        <w:rPr>
          <w:rFonts w:ascii="Arial" w:eastAsia="Arial" w:hAnsi="Arial" w:cs="Arial"/>
          <w:iCs/>
          <w:szCs w:val="22"/>
          <w:lang w:val="en-US" w:eastAsia="sv-SE"/>
        </w:rPr>
        <w:t>This document should not contain personal data and should therefore not be signed.</w:t>
      </w:r>
    </w:p>
    <w:p w14:paraId="11D49CDF" w14:textId="58AF5406" w:rsidR="007351A2" w:rsidRPr="007351A2" w:rsidRDefault="007351A2" w:rsidP="007351A2">
      <w:pPr>
        <w:spacing w:after="0"/>
        <w:rPr>
          <w:rFonts w:ascii="Arial" w:eastAsia="Arial" w:hAnsi="Arial" w:cs="Times New Roman"/>
          <w:color w:val="923B1E"/>
          <w:lang w:val="en-US"/>
        </w:rPr>
      </w:pPr>
      <w:r w:rsidRPr="007351A2">
        <w:rPr>
          <w:rFonts w:ascii="Arial" w:eastAsia="Arial" w:hAnsi="Arial" w:cs="Times New Roman"/>
          <w:lang w:val="en-US"/>
        </w:rPr>
        <w:t xml:space="preserve">According to CTR some clinical trials are defined as low-intervention clinical trials. There may be lower requirements on some levels of these trials, which are described in relevant sections of </w:t>
      </w:r>
      <w:hyperlink r:id="rId17" w:history="1">
        <w:r w:rsidRPr="007351A2">
          <w:rPr>
            <w:rFonts w:ascii="Arial" w:eastAsia="Arial" w:hAnsi="Arial" w:cs="Times New Roman"/>
            <w:color w:val="003651"/>
            <w:u w:val="single"/>
            <w:lang w:val="en-US"/>
          </w:rPr>
          <w:t>the clinical trial protocol template</w:t>
        </w:r>
      </w:hyperlink>
      <w:r w:rsidRPr="007351A2">
        <w:rPr>
          <w:rFonts w:ascii="Arial" w:eastAsia="Arial" w:hAnsi="Arial" w:cs="Times New Roman"/>
          <w:lang w:val="en-US"/>
        </w:rPr>
        <w:t xml:space="preserve"> for medicinal products provided by </w:t>
      </w:r>
      <w:proofErr w:type="spellStart"/>
      <w:r w:rsidRPr="007351A2">
        <w:rPr>
          <w:rFonts w:ascii="Arial" w:eastAsia="Arial" w:hAnsi="Arial" w:cs="Times New Roman"/>
          <w:lang w:val="en-US"/>
        </w:rPr>
        <w:t>Kliniska</w:t>
      </w:r>
      <w:proofErr w:type="spellEnd"/>
      <w:r w:rsidRPr="007351A2">
        <w:rPr>
          <w:rFonts w:ascii="Arial" w:eastAsia="Arial" w:hAnsi="Arial" w:cs="Times New Roman"/>
          <w:lang w:val="en-US"/>
        </w:rPr>
        <w:t xml:space="preserve"> Studier Sverige.</w:t>
      </w:r>
    </w:p>
    <w:p w14:paraId="2492DA99" w14:textId="77777777" w:rsidR="007351A2" w:rsidRPr="007351A2" w:rsidRDefault="007351A2" w:rsidP="007351A2">
      <w:pPr>
        <w:spacing w:after="0"/>
        <w:rPr>
          <w:rFonts w:ascii="Arial" w:eastAsia="Arial" w:hAnsi="Arial" w:cs="Times New Roman"/>
          <w:color w:val="923B1E"/>
          <w:lang w:val="en-US"/>
        </w:rPr>
      </w:pPr>
      <w:r w:rsidRPr="007351A2">
        <w:rPr>
          <w:rFonts w:ascii="Arial" w:eastAsia="Arial" w:hAnsi="Arial" w:cs="Times New Roman"/>
          <w:lang w:val="en-US"/>
        </w:rPr>
        <w:t xml:space="preserve">The cover letter must end with a list indicating which documents are attached in the CTIS application, version number and date must be added to each document. It is not necessary to repeat information already in the EU-application form in the cover </w:t>
      </w:r>
      <w:proofErr w:type="gramStart"/>
      <w:r w:rsidRPr="007351A2">
        <w:rPr>
          <w:rFonts w:ascii="Arial" w:eastAsia="Arial" w:hAnsi="Arial" w:cs="Times New Roman"/>
          <w:lang w:val="en-US"/>
        </w:rPr>
        <w:t>letter, unless</w:t>
      </w:r>
      <w:proofErr w:type="gramEnd"/>
      <w:r w:rsidRPr="007351A2">
        <w:rPr>
          <w:rFonts w:ascii="Arial" w:eastAsia="Arial" w:hAnsi="Arial" w:cs="Times New Roman"/>
          <w:lang w:val="en-US"/>
        </w:rPr>
        <w:t xml:space="preserve"> it is </w:t>
      </w:r>
      <w:r w:rsidRPr="007351A2">
        <w:rPr>
          <w:rFonts w:ascii="Arial" w:eastAsia="Arial" w:hAnsi="Arial" w:cs="Times New Roman"/>
          <w:i/>
          <w:iCs/>
          <w:lang w:val="en-US"/>
        </w:rPr>
        <w:t xml:space="preserve">information to consider. </w:t>
      </w:r>
    </w:p>
    <w:p w14:paraId="062A78CC" w14:textId="77777777" w:rsidR="003456B0" w:rsidRDefault="007351A2" w:rsidP="003456B0">
      <w:pPr>
        <w:spacing w:before="120" w:after="200"/>
        <w:rPr>
          <w:rFonts w:ascii="Arial" w:eastAsia="Arial" w:hAnsi="Arial" w:cs="Times New Roman"/>
          <w:lang w:val="en-US"/>
        </w:rPr>
      </w:pPr>
      <w:r w:rsidRPr="007351A2">
        <w:rPr>
          <w:rFonts w:ascii="Arial" w:eastAsia="Arial" w:hAnsi="Arial" w:cs="Times New Roman"/>
          <w:lang w:val="en-US"/>
        </w:rPr>
        <w:t>CVs enclosed in the CTIS application will become public information.</w:t>
      </w:r>
    </w:p>
    <w:p w14:paraId="69A12360" w14:textId="2668E30F" w:rsidR="003456B0" w:rsidRDefault="003456B0" w:rsidP="003456B0">
      <w:pPr>
        <w:rPr>
          <w:lang w:val="en-US"/>
        </w:rPr>
        <w:sectPr w:rsidR="003456B0" w:rsidSect="005256BB">
          <w:footerReference w:type="first" r:id="rId18"/>
          <w:pgSz w:w="11906" w:h="16838"/>
          <w:pgMar w:top="1699" w:right="1411" w:bottom="1411" w:left="1987" w:header="706" w:footer="504" w:gutter="0"/>
          <w:pgNumType w:start="1"/>
          <w:cols w:space="708"/>
          <w:titlePg/>
          <w:docGrid w:linePitch="360"/>
        </w:sectPr>
      </w:pPr>
    </w:p>
    <w:p w14:paraId="300CBFAA" w14:textId="6F3A589F" w:rsidR="00A47064" w:rsidRPr="007351A2" w:rsidRDefault="007351A2" w:rsidP="00AD3B77">
      <w:pPr>
        <w:spacing w:before="220" w:after="120"/>
        <w:outlineLvl w:val="1"/>
        <w:rPr>
          <w:rFonts w:ascii="Arial" w:eastAsia="Times New Roman" w:hAnsi="Arial" w:cs="Arial"/>
          <w:b/>
          <w:color w:val="003651"/>
          <w:sz w:val="32"/>
          <w:szCs w:val="28"/>
          <w:lang w:val="en-US" w:eastAsia="sv-SE"/>
        </w:rPr>
      </w:pPr>
      <w:r w:rsidRPr="007351A2">
        <w:rPr>
          <w:rFonts w:ascii="Arial" w:eastAsia="Times New Roman" w:hAnsi="Arial" w:cs="Arial"/>
          <w:b/>
          <w:color w:val="003651"/>
          <w:sz w:val="32"/>
          <w:szCs w:val="28"/>
          <w:lang w:val="en-US" w:eastAsia="sv-SE"/>
        </w:rPr>
        <w:lastRenderedPageBreak/>
        <w:t xml:space="preserve">Application for approval of a clinical trial </w:t>
      </w:r>
    </w:p>
    <w:p w14:paraId="74219720" w14:textId="33A4B5F8" w:rsidR="007351A2" w:rsidRPr="001F6343" w:rsidRDefault="007351A2" w:rsidP="007351A2">
      <w:pPr>
        <w:spacing w:after="0" w:line="360" w:lineRule="auto"/>
        <w:rPr>
          <w:rFonts w:ascii="Arial" w:eastAsia="Arial" w:hAnsi="Arial" w:cs="Arial"/>
          <w:szCs w:val="22"/>
          <w:lang w:val="fr-FR" w:eastAsia="sv-SE"/>
        </w:rPr>
      </w:pPr>
      <w:bookmarkStart w:id="2" w:name="_Toc105160480"/>
      <w:r w:rsidRPr="001F6343">
        <w:rPr>
          <w:rFonts w:ascii="Arial" w:eastAsia="Arial" w:hAnsi="Arial" w:cs="Arial"/>
          <w:szCs w:val="22"/>
          <w:lang w:val="fr-FR" w:eastAsia="sv-SE"/>
        </w:rPr>
        <w:t xml:space="preserve">EU CT </w:t>
      </w:r>
      <w:proofErr w:type="spellStart"/>
      <w:proofErr w:type="gramStart"/>
      <w:r w:rsidRPr="001F6343">
        <w:rPr>
          <w:rFonts w:ascii="Arial" w:eastAsia="Arial" w:hAnsi="Arial" w:cs="Arial"/>
          <w:szCs w:val="22"/>
          <w:lang w:val="fr-FR" w:eastAsia="sv-SE"/>
        </w:rPr>
        <w:t>number</w:t>
      </w:r>
      <w:proofErr w:type="spellEnd"/>
      <w:r w:rsidRPr="001F6343">
        <w:rPr>
          <w:rFonts w:ascii="Arial" w:eastAsia="Arial" w:hAnsi="Arial" w:cs="Arial"/>
          <w:szCs w:val="22"/>
          <w:lang w:val="fr-FR" w:eastAsia="sv-SE"/>
        </w:rPr>
        <w:t>:</w:t>
      </w:r>
      <w:proofErr w:type="gramEnd"/>
      <w:r w:rsidRPr="001F6343">
        <w:rPr>
          <w:rFonts w:ascii="Arial" w:eastAsia="Arial" w:hAnsi="Arial" w:cs="Arial"/>
          <w:szCs w:val="22"/>
          <w:lang w:val="fr-FR" w:eastAsia="sv-SE"/>
        </w:rPr>
        <w:t xml:space="preserve"> </w:t>
      </w:r>
      <w:proofErr w:type="spellStart"/>
      <w:r w:rsidRPr="001F6343">
        <w:rPr>
          <w:rFonts w:ascii="Arial" w:eastAsia="Arial" w:hAnsi="Arial" w:cs="Arial"/>
          <w:szCs w:val="22"/>
          <w:highlight w:val="lightGray"/>
          <w:lang w:val="fr-FR" w:eastAsia="sv-SE"/>
        </w:rPr>
        <w:t>xxxx</w:t>
      </w:r>
      <w:proofErr w:type="spellEnd"/>
      <w:r w:rsidRPr="001F6343">
        <w:rPr>
          <w:rFonts w:ascii="Arial" w:eastAsia="Arial" w:hAnsi="Arial" w:cs="Arial"/>
          <w:szCs w:val="22"/>
          <w:highlight w:val="lightGray"/>
          <w:lang w:val="fr-FR" w:eastAsia="sv-SE"/>
        </w:rPr>
        <w:t>-</w:t>
      </w:r>
      <w:proofErr w:type="spellStart"/>
      <w:r w:rsidRPr="001F6343">
        <w:rPr>
          <w:rFonts w:ascii="Arial" w:eastAsia="Arial" w:hAnsi="Arial" w:cs="Arial"/>
          <w:szCs w:val="22"/>
          <w:highlight w:val="lightGray"/>
          <w:lang w:val="fr-FR" w:eastAsia="sv-SE"/>
        </w:rPr>
        <w:t>xxxxxx</w:t>
      </w:r>
      <w:proofErr w:type="spellEnd"/>
      <w:r w:rsidRPr="001F6343">
        <w:rPr>
          <w:rFonts w:ascii="Arial" w:eastAsia="Arial" w:hAnsi="Arial" w:cs="Arial"/>
          <w:szCs w:val="22"/>
          <w:highlight w:val="lightGray"/>
          <w:lang w:val="fr-FR" w:eastAsia="sv-SE"/>
        </w:rPr>
        <w:t>-xx-xx</w:t>
      </w:r>
      <w:r w:rsidR="00E37FF2" w:rsidRPr="001F6343">
        <w:rPr>
          <w:rFonts w:ascii="Arial" w:eastAsia="Arial" w:hAnsi="Arial" w:cs="Arial"/>
          <w:szCs w:val="22"/>
          <w:lang w:val="fr-FR" w:eastAsia="sv-SE"/>
        </w:rPr>
        <w:t xml:space="preserve"> </w:t>
      </w:r>
    </w:p>
    <w:p w14:paraId="47AF9392" w14:textId="3C5C7E81" w:rsidR="007351A2" w:rsidRPr="007351A2" w:rsidRDefault="007351A2" w:rsidP="007351A2">
      <w:pPr>
        <w:spacing w:before="120" w:after="0" w:line="360" w:lineRule="auto"/>
        <w:rPr>
          <w:rFonts w:ascii="Arial" w:eastAsia="Arial" w:hAnsi="Arial" w:cs="Arial"/>
          <w:szCs w:val="22"/>
          <w:lang w:val="en-GB" w:eastAsia="sv-SE"/>
        </w:rPr>
      </w:pPr>
      <w:r w:rsidRPr="007351A2">
        <w:rPr>
          <w:rFonts w:ascii="Arial" w:eastAsia="Arial" w:hAnsi="Arial" w:cs="Arial"/>
          <w:szCs w:val="22"/>
          <w:lang w:val="en-GB" w:eastAsia="sv-SE"/>
        </w:rPr>
        <w:t>Sponsors organisation:</w:t>
      </w:r>
      <w:r w:rsidR="00E37FF2">
        <w:rPr>
          <w:rFonts w:ascii="Arial" w:eastAsia="Arial" w:hAnsi="Arial" w:cs="Arial"/>
          <w:szCs w:val="22"/>
          <w:lang w:val="en-GB" w:eastAsia="sv-SE"/>
        </w:rPr>
        <w:t xml:space="preserve"> </w:t>
      </w:r>
    </w:p>
    <w:p w14:paraId="35BD2613" w14:textId="436DF90C" w:rsidR="007351A2" w:rsidRPr="00E37FF2" w:rsidRDefault="007351A2" w:rsidP="007351A2">
      <w:pPr>
        <w:spacing w:before="120" w:after="0" w:line="360" w:lineRule="auto"/>
        <w:rPr>
          <w:rFonts w:ascii="Arial" w:eastAsia="Arial" w:hAnsi="Arial" w:cs="Arial"/>
          <w:szCs w:val="22"/>
          <w:lang w:val="en-US" w:eastAsia="sv-SE"/>
        </w:rPr>
      </w:pPr>
      <w:r w:rsidRPr="007351A2">
        <w:rPr>
          <w:rFonts w:ascii="Arial" w:eastAsia="Arial" w:hAnsi="Arial" w:cs="Arial"/>
          <w:szCs w:val="22"/>
          <w:lang w:val="en-GB" w:eastAsia="sv-SE"/>
        </w:rPr>
        <w:t xml:space="preserve">Trial-ID: </w:t>
      </w:r>
      <w:r w:rsidRPr="007351A2">
        <w:rPr>
          <w:rFonts w:ascii="Arial" w:eastAsia="Times New Roman" w:hAnsi="Arial" w:cs="Arial"/>
          <w:i/>
          <w:iCs/>
          <w:color w:val="981B34"/>
          <w:szCs w:val="22"/>
          <w:lang w:val="en-US" w:eastAsia="sv-SE"/>
        </w:rPr>
        <w:t>[Specific code number of sponsor]</w:t>
      </w:r>
      <w:r w:rsidR="00E37FF2">
        <w:rPr>
          <w:rFonts w:ascii="Arial" w:eastAsia="Times New Roman" w:hAnsi="Arial" w:cs="Arial"/>
          <w:i/>
          <w:iCs/>
          <w:color w:val="981B34"/>
          <w:szCs w:val="22"/>
          <w:lang w:val="en-US" w:eastAsia="sv-SE"/>
        </w:rPr>
        <w:t xml:space="preserve"> </w:t>
      </w:r>
    </w:p>
    <w:p w14:paraId="346A7F2B" w14:textId="6CF8278F" w:rsidR="007351A2" w:rsidRPr="007351A2" w:rsidRDefault="007351A2" w:rsidP="007351A2">
      <w:pPr>
        <w:spacing w:before="120" w:after="0" w:line="360" w:lineRule="auto"/>
        <w:rPr>
          <w:rFonts w:ascii="Arial" w:eastAsia="Arial" w:hAnsi="Arial" w:cs="Arial"/>
          <w:szCs w:val="22"/>
          <w:lang w:val="en-GB" w:eastAsia="sv-SE"/>
        </w:rPr>
      </w:pPr>
      <w:r w:rsidRPr="007351A2">
        <w:rPr>
          <w:rFonts w:ascii="Arial" w:eastAsia="Arial" w:hAnsi="Arial" w:cs="Arial"/>
          <w:szCs w:val="22"/>
          <w:lang w:val="en-GB" w:eastAsia="sv-SE"/>
        </w:rPr>
        <w:t>Trial title:</w:t>
      </w:r>
      <w:r w:rsidR="003456B0">
        <w:rPr>
          <w:rFonts w:ascii="Arial" w:eastAsia="Arial" w:hAnsi="Arial" w:cs="Arial"/>
          <w:szCs w:val="22"/>
          <w:lang w:val="en-GB" w:eastAsia="sv-SE"/>
        </w:rPr>
        <w:t xml:space="preserve"> </w:t>
      </w:r>
    </w:p>
    <w:p w14:paraId="749D6D69" w14:textId="7C92E932" w:rsidR="007351A2" w:rsidRPr="007351A2" w:rsidRDefault="007351A2" w:rsidP="00B65AE8">
      <w:pPr>
        <w:tabs>
          <w:tab w:val="left" w:pos="3060"/>
        </w:tabs>
        <w:spacing w:before="120" w:after="0" w:line="360" w:lineRule="auto"/>
        <w:rPr>
          <w:rFonts w:ascii="Arial" w:eastAsia="Arial" w:hAnsi="Arial" w:cs="Arial"/>
          <w:szCs w:val="22"/>
          <w:lang w:val="en-GB" w:eastAsia="sv-SE"/>
        </w:rPr>
      </w:pPr>
      <w:r w:rsidRPr="007351A2">
        <w:rPr>
          <w:rFonts w:ascii="Arial" w:eastAsia="Arial" w:hAnsi="Arial" w:cs="Arial"/>
          <w:szCs w:val="22"/>
          <w:lang w:val="en-GB" w:eastAsia="sv-SE"/>
        </w:rPr>
        <w:t>City:</w:t>
      </w:r>
      <w:r w:rsidR="00E76DA1">
        <w:rPr>
          <w:rFonts w:ascii="Arial" w:eastAsia="Arial" w:hAnsi="Arial" w:cs="Arial"/>
          <w:szCs w:val="22"/>
          <w:lang w:val="en-GB" w:eastAsia="sv-SE"/>
        </w:rPr>
        <w:t xml:space="preserve"> </w:t>
      </w:r>
      <w:r w:rsidR="00E37FF2">
        <w:rPr>
          <w:rFonts w:ascii="Arial" w:eastAsia="Arial" w:hAnsi="Arial" w:cs="Arial"/>
          <w:szCs w:val="22"/>
          <w:lang w:val="en-GB" w:eastAsia="sv-SE"/>
        </w:rPr>
        <w:tab/>
      </w:r>
      <w:r w:rsidRPr="007351A2">
        <w:rPr>
          <w:rFonts w:ascii="Arial" w:eastAsia="Arial" w:hAnsi="Arial" w:cs="Arial"/>
          <w:szCs w:val="22"/>
          <w:lang w:val="en-GB" w:eastAsia="sv-SE"/>
        </w:rPr>
        <w:t>Date:</w:t>
      </w:r>
    </w:p>
    <w:p w14:paraId="567B3859" w14:textId="2AF87309" w:rsidR="007351A2" w:rsidRPr="007351A2" w:rsidRDefault="007351A2" w:rsidP="007351A2">
      <w:pPr>
        <w:spacing w:before="120" w:after="0" w:line="360" w:lineRule="auto"/>
        <w:rPr>
          <w:rFonts w:ascii="Arial" w:eastAsia="Arial" w:hAnsi="Arial" w:cs="Arial"/>
          <w:szCs w:val="22"/>
          <w:lang w:val="en-GB" w:eastAsia="sv-SE"/>
        </w:rPr>
      </w:pPr>
      <w:r w:rsidRPr="007351A2">
        <w:rPr>
          <w:rFonts w:ascii="Arial" w:eastAsia="Arial" w:hAnsi="Arial" w:cs="Arial"/>
          <w:szCs w:val="22"/>
          <w:lang w:val="en-GB" w:eastAsia="sv-SE"/>
        </w:rPr>
        <w:t>To: xxx</w:t>
      </w:r>
      <w:r w:rsidR="003456B0">
        <w:rPr>
          <w:rFonts w:ascii="Arial" w:eastAsia="Arial" w:hAnsi="Arial" w:cs="Arial"/>
          <w:szCs w:val="22"/>
          <w:lang w:val="en-GB" w:eastAsia="sv-SE"/>
        </w:rPr>
        <w:t xml:space="preserve"> </w:t>
      </w:r>
    </w:p>
    <w:p w14:paraId="502D9B0D" w14:textId="77777777" w:rsidR="00FE1B8A" w:rsidRPr="007351A2" w:rsidRDefault="007351A2" w:rsidP="007351A2">
      <w:pPr>
        <w:spacing w:before="120" w:after="0" w:line="360" w:lineRule="auto"/>
        <w:rPr>
          <w:rFonts w:ascii="Arial" w:eastAsia="Arial" w:hAnsi="Arial" w:cs="Arial"/>
          <w:szCs w:val="22"/>
          <w:lang w:val="en-GB" w:eastAsia="sv-SE"/>
        </w:rPr>
      </w:pPr>
      <w:r w:rsidRPr="007351A2">
        <w:rPr>
          <w:rFonts w:ascii="Arial" w:eastAsia="Arial" w:hAnsi="Arial" w:cs="Arial"/>
          <w:szCs w:val="22"/>
          <w:lang w:val="en-GB" w:eastAsia="sv-SE"/>
        </w:rPr>
        <w:t>I hereby apply for approval to conduct the above-mentioned clinical trial.</w:t>
      </w:r>
      <w:bookmarkEnd w:id="2"/>
    </w:p>
    <w:p w14:paraId="00A23112" w14:textId="77777777" w:rsidR="0031084F" w:rsidRPr="00C20898" w:rsidRDefault="0031084F" w:rsidP="00A97CA9">
      <w:pPr>
        <w:pStyle w:val="Heading3"/>
        <w:spacing w:after="222"/>
      </w:pPr>
      <w:r w:rsidRPr="00C20898">
        <w:t>Characteristics of the clinical trial:</w:t>
      </w:r>
    </w:p>
    <w:p w14:paraId="617ACBE0" w14:textId="77777777" w:rsidR="00C20898" w:rsidRPr="00492580" w:rsidRDefault="00C20898" w:rsidP="00B65AE8">
      <w:pPr>
        <w:pBdr>
          <w:top w:val="single" w:sz="4" w:space="1" w:color="auto"/>
          <w:left w:val="single" w:sz="4" w:space="4" w:color="auto"/>
          <w:bottom w:val="single" w:sz="4" w:space="16" w:color="auto"/>
          <w:right w:val="single" w:sz="4" w:space="0" w:color="auto"/>
        </w:pBdr>
        <w:spacing w:after="0" w:line="276" w:lineRule="auto"/>
        <w:ind w:left="101"/>
        <w:rPr>
          <w:lang w:val="en-GB"/>
        </w:rPr>
      </w:pPr>
      <w:r w:rsidRPr="00492580">
        <w:rPr>
          <w:i/>
          <w:iCs/>
          <w:lang w:val="en-GB"/>
        </w:rPr>
        <w:t>Initial application</w:t>
      </w:r>
      <w:r w:rsidRPr="00492580">
        <w:rPr>
          <w:lang w:val="en-GB"/>
        </w:rPr>
        <w:t>:</w:t>
      </w:r>
    </w:p>
    <w:p w14:paraId="696A486D" w14:textId="40B3FA97" w:rsidR="00BE2F08" w:rsidRPr="00B65AE8" w:rsidRDefault="00C20898" w:rsidP="00B65AE8">
      <w:pPr>
        <w:pBdr>
          <w:top w:val="single" w:sz="4" w:space="1" w:color="auto"/>
          <w:left w:val="single" w:sz="4" w:space="4" w:color="auto"/>
          <w:bottom w:val="single" w:sz="4" w:space="16" w:color="auto"/>
          <w:right w:val="single" w:sz="4" w:space="0" w:color="auto"/>
        </w:pBdr>
        <w:spacing w:after="0" w:line="276" w:lineRule="auto"/>
        <w:ind w:left="101"/>
        <w:rPr>
          <w:bCs/>
          <w:i/>
          <w:color w:val="981B34" w:themeColor="accent6"/>
          <w:lang w:val="en-GB"/>
        </w:rPr>
      </w:pPr>
      <w:r w:rsidRPr="00BF21DA">
        <w:rPr>
          <w:i/>
          <w:color w:val="981B34" w:themeColor="accent6"/>
          <w:lang w:val="en-GB"/>
        </w:rPr>
        <w:t>[Provide a brief description of the trial’s characteristics; open/blinded, randomised, case-control, phase, how many study subjects are planned, what treatment they will receive</w:t>
      </w:r>
      <w:r>
        <w:rPr>
          <w:i/>
          <w:color w:val="981B34" w:themeColor="accent6"/>
          <w:lang w:val="en-GB"/>
        </w:rPr>
        <w:t>.</w:t>
      </w:r>
      <w:r w:rsidRPr="00BF21DA">
        <w:rPr>
          <w:bCs/>
          <w:i/>
          <w:color w:val="981B34" w:themeColor="accent6"/>
          <w:lang w:val="en-GB"/>
        </w:rPr>
        <w:t>]</w:t>
      </w:r>
    </w:p>
    <w:p w14:paraId="3432EC85" w14:textId="3F8B57A2" w:rsidR="00551235" w:rsidRPr="00897DE7" w:rsidRDefault="00551235" w:rsidP="00E71EF1">
      <w:pPr>
        <w:pBdr>
          <w:top w:val="single" w:sz="4" w:space="1" w:color="auto"/>
          <w:left w:val="single" w:sz="4" w:space="4" w:color="auto"/>
          <w:bottom w:val="single" w:sz="4" w:space="26" w:color="auto"/>
          <w:right w:val="single" w:sz="4" w:space="4" w:color="auto"/>
        </w:pBdr>
        <w:spacing w:before="480" w:after="0" w:line="240" w:lineRule="auto"/>
        <w:ind w:left="101" w:right="72"/>
        <w:rPr>
          <w:bCs/>
          <w:i/>
          <w:lang w:val="en-GB"/>
        </w:rPr>
      </w:pPr>
      <w:r w:rsidRPr="00492580">
        <w:rPr>
          <w:bCs/>
          <w:i/>
          <w:lang w:val="en-GB"/>
        </w:rPr>
        <w:t>Re-application:</w:t>
      </w:r>
      <w:r w:rsidRPr="00897DE7">
        <w:rPr>
          <w:bCs/>
          <w:i/>
          <w:lang w:val="en-GB"/>
        </w:rPr>
        <w:t xml:space="preserve"> </w:t>
      </w:r>
    </w:p>
    <w:p w14:paraId="20A87BFE" w14:textId="77777777" w:rsidR="00551235" w:rsidRPr="00492580" w:rsidRDefault="00551235" w:rsidP="00E71EF1">
      <w:pPr>
        <w:pBdr>
          <w:top w:val="single" w:sz="4" w:space="1" w:color="auto"/>
          <w:left w:val="single" w:sz="4" w:space="4" w:color="auto"/>
          <w:bottom w:val="single" w:sz="4" w:space="26" w:color="auto"/>
          <w:right w:val="single" w:sz="4" w:space="4" w:color="auto"/>
        </w:pBdr>
        <w:spacing w:after="0" w:line="240" w:lineRule="auto"/>
        <w:ind w:left="101" w:right="72"/>
        <w:rPr>
          <w:bCs/>
          <w:i/>
          <w:lang w:val="en-GB"/>
        </w:rPr>
      </w:pPr>
      <w:r w:rsidRPr="00492580">
        <w:rPr>
          <w:bCs/>
          <w:iCs/>
          <w:lang w:val="en-GB"/>
        </w:rPr>
        <w:t>State EU CT number for previous application</w:t>
      </w:r>
      <w:r w:rsidRPr="00492580">
        <w:rPr>
          <w:bCs/>
          <w:i/>
          <w:lang w:val="en-GB"/>
        </w:rPr>
        <w:t xml:space="preserve">: </w:t>
      </w:r>
    </w:p>
    <w:p w14:paraId="7AA9724C" w14:textId="77777777" w:rsidR="00551235" w:rsidRDefault="00551235" w:rsidP="00E71EF1">
      <w:pPr>
        <w:pBdr>
          <w:top w:val="single" w:sz="4" w:space="1" w:color="auto"/>
          <w:left w:val="single" w:sz="4" w:space="4" w:color="auto"/>
          <w:bottom w:val="single" w:sz="4" w:space="26" w:color="auto"/>
          <w:right w:val="single" w:sz="4" w:space="4" w:color="auto"/>
        </w:pBdr>
        <w:spacing w:after="0" w:line="240" w:lineRule="auto"/>
        <w:ind w:left="101" w:right="72"/>
        <w:rPr>
          <w:i/>
          <w:iCs/>
          <w:color w:val="981B34" w:themeColor="accent6"/>
          <w:lang w:val="en-GB"/>
        </w:rPr>
      </w:pPr>
      <w:r w:rsidRPr="00BF21DA">
        <w:rPr>
          <w:bCs/>
          <w:i/>
          <w:color w:val="981B34" w:themeColor="accent6"/>
          <w:lang w:val="en-GB"/>
        </w:rPr>
        <w:t xml:space="preserve">[Applicable if the application is resubmitted. </w:t>
      </w:r>
      <w:r w:rsidRPr="00BF21DA">
        <w:rPr>
          <w:i/>
          <w:iCs/>
          <w:color w:val="981B34" w:themeColor="accent6"/>
          <w:lang w:val="en-GB"/>
        </w:rPr>
        <w:t xml:space="preserve">Highlight the changes as compared to the previous submission and, if possible, specify how any unresolved issues in the first submission have been addressed.] </w:t>
      </w:r>
    </w:p>
    <w:p w14:paraId="15B5BE8D" w14:textId="72F52578" w:rsidR="00150091" w:rsidRPr="00152C64" w:rsidRDefault="00150091" w:rsidP="00E71EF1">
      <w:pPr>
        <w:pBdr>
          <w:top w:val="single" w:sz="4" w:space="1" w:color="auto"/>
          <w:left w:val="single" w:sz="4" w:space="5" w:color="auto"/>
          <w:bottom w:val="single" w:sz="4" w:space="26" w:color="auto"/>
          <w:right w:val="single" w:sz="4" w:space="4" w:color="auto"/>
        </w:pBdr>
        <w:spacing w:before="500" w:after="0" w:line="240" w:lineRule="auto"/>
        <w:ind w:left="115" w:right="72"/>
        <w:rPr>
          <w:i/>
          <w:iCs/>
          <w:lang w:val="en-GB"/>
        </w:rPr>
      </w:pPr>
      <w:r w:rsidRPr="00152C64">
        <w:rPr>
          <w:i/>
          <w:iCs/>
          <w:lang w:val="en-GB"/>
        </w:rPr>
        <w:t>Low-Intervention Trial:</w:t>
      </w:r>
    </w:p>
    <w:p w14:paraId="43B2019B" w14:textId="52A22A91" w:rsidR="00BC12CE" w:rsidRPr="00B65AE8" w:rsidRDefault="00150091" w:rsidP="00E71EF1">
      <w:pPr>
        <w:pBdr>
          <w:top w:val="single" w:sz="4" w:space="1" w:color="auto"/>
          <w:left w:val="single" w:sz="4" w:space="5" w:color="auto"/>
          <w:bottom w:val="single" w:sz="4" w:space="26" w:color="auto"/>
          <w:right w:val="single" w:sz="4" w:space="4" w:color="auto"/>
        </w:pBdr>
        <w:spacing w:after="0" w:line="240" w:lineRule="auto"/>
        <w:ind w:left="115" w:right="72"/>
        <w:rPr>
          <w:i/>
          <w:iCs/>
          <w:color w:val="981B34" w:themeColor="accent6"/>
          <w:lang w:val="en-GB"/>
        </w:rPr>
      </w:pPr>
      <w:r w:rsidRPr="00152C64">
        <w:rPr>
          <w:i/>
          <w:iCs/>
          <w:lang w:val="en-GB"/>
        </w:rPr>
        <w:t>Le</w:t>
      </w:r>
      <w:r>
        <w:rPr>
          <w:i/>
          <w:iCs/>
          <w:lang w:val="en-GB"/>
        </w:rPr>
        <w:t>a</w:t>
      </w:r>
      <w:r w:rsidRPr="00152C64">
        <w:rPr>
          <w:i/>
          <w:iCs/>
          <w:lang w:val="en-GB"/>
        </w:rPr>
        <w:t xml:space="preserve">ve a detailed justification: </w:t>
      </w:r>
      <w:r w:rsidRPr="00BF21DA">
        <w:rPr>
          <w:bCs/>
          <w:i/>
          <w:color w:val="981B34" w:themeColor="accent6"/>
          <w:lang w:val="en-GB"/>
        </w:rPr>
        <w:t>[</w:t>
      </w:r>
      <w:r w:rsidRPr="00BF21DA">
        <w:rPr>
          <w:i/>
          <w:iCs/>
          <w:color w:val="981B34" w:themeColor="accent6"/>
          <w:lang w:val="en-GB"/>
        </w:rPr>
        <w:t xml:space="preserve">Sponsor considers the clinical trial as a clinical low- intervention trial due to following </w:t>
      </w:r>
      <w:proofErr w:type="spellStart"/>
      <w:r w:rsidRPr="00BF21DA">
        <w:rPr>
          <w:i/>
          <w:iCs/>
          <w:color w:val="981B34" w:themeColor="accent6"/>
          <w:lang w:val="en-GB"/>
        </w:rPr>
        <w:t>xxxx</w:t>
      </w:r>
      <w:proofErr w:type="spellEnd"/>
      <w:r w:rsidRPr="00BF21DA">
        <w:rPr>
          <w:i/>
          <w:iCs/>
          <w:color w:val="981B34" w:themeColor="accent6"/>
          <w:lang w:val="en-GB"/>
        </w:rPr>
        <w:t>]</w:t>
      </w:r>
    </w:p>
    <w:p w14:paraId="567E485C" w14:textId="1EF4830F" w:rsidR="00BC12CE" w:rsidRDefault="00BC12CE" w:rsidP="00472D02">
      <w:pPr>
        <w:ind w:left="115"/>
        <w:rPr>
          <w:i/>
          <w:iCs/>
          <w:lang w:val="en-GB"/>
        </w:rPr>
        <w:sectPr w:rsidR="00BC12CE" w:rsidSect="005256BB">
          <w:headerReference w:type="first" r:id="rId19"/>
          <w:pgSz w:w="11906" w:h="16838"/>
          <w:pgMar w:top="1699" w:right="1466" w:bottom="1411" w:left="1987" w:header="706" w:footer="504" w:gutter="0"/>
          <w:cols w:space="708"/>
          <w:titlePg/>
          <w:docGrid w:linePitch="360"/>
        </w:sectPr>
      </w:pPr>
    </w:p>
    <w:p w14:paraId="3770D5E1" w14:textId="2B4C94A0" w:rsidR="00B91018" w:rsidRPr="0031084F" w:rsidRDefault="001F6343" w:rsidP="008E4202">
      <w:pPr>
        <w:spacing w:before="120" w:after="0" w:line="240" w:lineRule="auto"/>
        <w:ind w:left="101"/>
        <w:rPr>
          <w:rFonts w:ascii="Arial" w:eastAsia="Arial" w:hAnsi="Arial" w:cs="Arial"/>
          <w:i/>
          <w:iCs/>
          <w:lang w:val="en-GB"/>
        </w:rPr>
      </w:pPr>
      <w:r>
        <w:rPr>
          <w:rFonts w:ascii="Arial" w:eastAsia="Arial" w:hAnsi="Arial" w:cs="Arial"/>
          <w:i/>
          <w:iCs/>
          <w:noProof/>
          <w:lang w:val="en-GB"/>
        </w:rPr>
        <w:lastRenderedPageBreak/>
        <mc:AlternateContent>
          <mc:Choice Requires="wps">
            <w:drawing>
              <wp:anchor distT="0" distB="0" distL="114300" distR="114300" simplePos="0" relativeHeight="251688960" behindDoc="1" locked="0" layoutInCell="1" allowOverlap="1" wp14:anchorId="33EE998A" wp14:editId="5A105BE5">
                <wp:simplePos x="0" y="0"/>
                <wp:positionH relativeFrom="column">
                  <wp:posOffset>-4445</wp:posOffset>
                </wp:positionH>
                <wp:positionV relativeFrom="paragraph">
                  <wp:posOffset>-73660</wp:posOffset>
                </wp:positionV>
                <wp:extent cx="5394960" cy="1244600"/>
                <wp:effectExtent l="0" t="0" r="15240" b="12700"/>
                <wp:wrapNone/>
                <wp:docPr id="971270978"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394960" cy="1244600"/>
                        </a:xfrm>
                        <a:prstGeom prst="rect">
                          <a:avLst/>
                        </a:prstGeom>
                        <a:solidFill>
                          <a:schemeClr val="lt1"/>
                        </a:solidFill>
                        <a:ln w="6350">
                          <a:solidFill>
                            <a:prstClr val="black"/>
                          </a:solidFill>
                        </a:ln>
                      </wps:spPr>
                      <wps:txbx>
                        <w:txbxContent>
                          <w:p w14:paraId="026AE884" w14:textId="77777777" w:rsidR="001F6343" w:rsidRDefault="001F63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EE998A" id="_x0000_t202" coordsize="21600,21600" o:spt="202" path="m,l,21600r21600,l21600,xe">
                <v:stroke joinstyle="miter"/>
                <v:path gradientshapeok="t" o:connecttype="rect"/>
              </v:shapetype>
              <v:shape id="Text Box 1" o:spid="_x0000_s1027" type="#_x0000_t202" alt="&quot;&quot;" style="position:absolute;left:0;text-align:left;margin-left:-.35pt;margin-top:-5.8pt;width:424.8pt;height:9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" fillcolor="white [3201]" strokeweight=".5pt">
                <v:textbox>
                  <w:txbxContent>
                    <w:p w14:paraId="026AE884" w14:textId="77777777" w:rsidR="001F6343" w:rsidRDefault="001F6343"/>
                  </w:txbxContent>
                </v:textbox>
              </v:shape>
            </w:pict>
          </mc:Fallback>
        </mc:AlternateContent>
      </w:r>
      <w:r w:rsidR="00B91018" w:rsidRPr="0031084F">
        <w:rPr>
          <w:rFonts w:ascii="Arial" w:eastAsia="Arial" w:hAnsi="Arial" w:cs="Arial"/>
          <w:i/>
          <w:iCs/>
          <w:lang w:val="en-GB"/>
        </w:rPr>
        <w:t xml:space="preserve">Decentralised trial, </w:t>
      </w:r>
      <w:proofErr w:type="spellStart"/>
      <w:r w:rsidR="00B91018" w:rsidRPr="0031084F">
        <w:rPr>
          <w:rFonts w:ascii="Arial" w:eastAsia="Arial" w:hAnsi="Arial" w:cs="Arial"/>
          <w:i/>
          <w:iCs/>
          <w:lang w:val="en-GB"/>
        </w:rPr>
        <w:t>DCT</w:t>
      </w:r>
      <w:proofErr w:type="spellEnd"/>
      <w:r w:rsidR="00B91018" w:rsidRPr="0031084F">
        <w:rPr>
          <w:rFonts w:ascii="Arial" w:eastAsia="Arial" w:hAnsi="Arial" w:cs="Arial"/>
          <w:i/>
          <w:iCs/>
          <w:lang w:val="en-GB"/>
        </w:rPr>
        <w:t>:</w:t>
      </w:r>
    </w:p>
    <w:p w14:paraId="7EC9EEAD" w14:textId="28C789DC" w:rsidR="00B91018" w:rsidRDefault="001F6343" w:rsidP="00AE215A">
      <w:pPr>
        <w:spacing w:after="1260" w:line="240" w:lineRule="auto"/>
        <w:ind w:left="101"/>
        <w:rPr>
          <w:bCs/>
          <w:i/>
          <w:iCs/>
          <w:color w:val="981B34" w:themeColor="accent6"/>
          <w:lang w:val="en-GB"/>
        </w:rPr>
      </w:pPr>
      <w:r>
        <w:rPr>
          <w:i/>
          <w:iCs/>
          <w:noProof/>
          <w:color w:val="981B34" w:themeColor="accent6"/>
          <w:lang w:val="en-GB"/>
        </w:rPr>
        <mc:AlternateContent>
          <mc:Choice Requires="wps">
            <w:drawing>
              <wp:anchor distT="0" distB="0" distL="114300" distR="114300" simplePos="0" relativeHeight="251689984" behindDoc="1" locked="0" layoutInCell="1" allowOverlap="1" wp14:anchorId="0A00986A" wp14:editId="40A239CE">
                <wp:simplePos x="0" y="0"/>
                <wp:positionH relativeFrom="column">
                  <wp:posOffset>8255</wp:posOffset>
                </wp:positionH>
                <wp:positionV relativeFrom="paragraph">
                  <wp:posOffset>1256030</wp:posOffset>
                </wp:positionV>
                <wp:extent cx="5394960" cy="1280160"/>
                <wp:effectExtent l="0" t="0" r="15240" b="15240"/>
                <wp:wrapNone/>
                <wp:docPr id="1358145561"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394960" cy="1280160"/>
                        </a:xfrm>
                        <a:prstGeom prst="rect">
                          <a:avLst/>
                        </a:prstGeom>
                        <a:solidFill>
                          <a:schemeClr val="lt1"/>
                        </a:solidFill>
                        <a:ln w="6350">
                          <a:solidFill>
                            <a:prstClr val="black"/>
                          </a:solidFill>
                        </a:ln>
                      </wps:spPr>
                      <wps:txbx>
                        <w:txbxContent>
                          <w:p w14:paraId="6422FC92" w14:textId="77777777" w:rsidR="001F6343" w:rsidRDefault="001F63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0986A" id="Text Box 2" o:spid="_x0000_s1028" type="#_x0000_t202" alt="&quot;&quot;" style="position:absolute;left:0;text-align:left;margin-left:.65pt;margin-top:98.9pt;width:424.8pt;height:100.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" fillcolor="white [3201]" strokeweight=".5pt">
                <v:textbox>
                  <w:txbxContent>
                    <w:p w14:paraId="6422FC92" w14:textId="77777777" w:rsidR="001F6343" w:rsidRDefault="001F6343"/>
                  </w:txbxContent>
                </v:textbox>
              </v:shape>
            </w:pict>
          </mc:Fallback>
        </mc:AlternateContent>
      </w:r>
      <w:r w:rsidR="00B91018" w:rsidRPr="0031084F">
        <w:rPr>
          <w:i/>
          <w:iCs/>
          <w:color w:val="981B34" w:themeColor="accent6"/>
          <w:lang w:val="en-GB"/>
        </w:rPr>
        <w:t xml:space="preserve">[Describe whether the trial is fully or partially decentralised and which parts are </w:t>
      </w:r>
      <w:proofErr w:type="spellStart"/>
      <w:proofErr w:type="gramStart"/>
      <w:r w:rsidR="00B91018" w:rsidRPr="0031084F">
        <w:rPr>
          <w:i/>
          <w:iCs/>
          <w:color w:val="981B34" w:themeColor="accent6"/>
          <w:lang w:val="en-GB"/>
        </w:rPr>
        <w:t>concerned.Justify</w:t>
      </w:r>
      <w:proofErr w:type="spellEnd"/>
      <w:proofErr w:type="gramEnd"/>
      <w:r w:rsidR="00B91018" w:rsidRPr="0031084F">
        <w:rPr>
          <w:i/>
          <w:iCs/>
          <w:color w:val="981B34" w:themeColor="accent6"/>
          <w:lang w:val="en-GB"/>
        </w:rPr>
        <w:t xml:space="preserve"> the benefit of using decentralised elements in the clinical trial.</w:t>
      </w:r>
      <w:r w:rsidR="00B91018" w:rsidRPr="0031084F">
        <w:rPr>
          <w:bCs/>
          <w:i/>
          <w:iCs/>
          <w:color w:val="981B34" w:themeColor="accent6"/>
          <w:lang w:val="en-GB"/>
        </w:rPr>
        <w:t>]</w:t>
      </w:r>
    </w:p>
    <w:p w14:paraId="2581A731" w14:textId="17B3F765" w:rsidR="006014CE" w:rsidRPr="00EC4897" w:rsidRDefault="006014CE" w:rsidP="00217FE5">
      <w:pPr>
        <w:spacing w:after="0" w:line="240" w:lineRule="auto"/>
        <w:ind w:left="101"/>
        <w:rPr>
          <w:bCs/>
          <w:i/>
          <w:iCs/>
          <w:color w:val="FF0000"/>
          <w:lang w:val="en-GB"/>
        </w:rPr>
      </w:pPr>
      <w:r w:rsidRPr="00923AC0">
        <w:rPr>
          <w:bCs/>
          <w:i/>
          <w:iCs/>
          <w:lang w:val="en-GB"/>
        </w:rPr>
        <w:t xml:space="preserve">Sponsor </w:t>
      </w:r>
      <w:r>
        <w:rPr>
          <w:bCs/>
          <w:i/>
          <w:iCs/>
          <w:lang w:val="en-GB"/>
        </w:rPr>
        <w:t>asks for assistance</w:t>
      </w:r>
      <w:r w:rsidRPr="00923AC0">
        <w:rPr>
          <w:bCs/>
          <w:i/>
          <w:iCs/>
          <w:lang w:val="en-GB"/>
        </w:rPr>
        <w:t xml:space="preserve"> with reporting SUSAR</w:t>
      </w:r>
      <w:r w:rsidRPr="00EC4897">
        <w:rPr>
          <w:bCs/>
          <w:i/>
          <w:iCs/>
          <w:lang w:val="en-GB"/>
        </w:rPr>
        <w:t>:</w:t>
      </w:r>
    </w:p>
    <w:p w14:paraId="79F7CE7A" w14:textId="6778FB46" w:rsidR="006014CE" w:rsidRDefault="006014CE" w:rsidP="00217FE5">
      <w:pPr>
        <w:spacing w:after="0" w:line="240" w:lineRule="auto"/>
        <w:ind w:left="101"/>
        <w:rPr>
          <w:bCs/>
          <w:i/>
          <w:iCs/>
          <w:color w:val="981B34" w:themeColor="accent6"/>
          <w:lang w:val="en-GB"/>
        </w:rPr>
      </w:pPr>
      <w:r w:rsidRPr="00BF21DA">
        <w:rPr>
          <w:i/>
          <w:iCs/>
          <w:color w:val="981B34" w:themeColor="accent6"/>
          <w:lang w:val="en-GB"/>
        </w:rPr>
        <w:t xml:space="preserve">[Sponsor is not able to report </w:t>
      </w:r>
      <w:proofErr w:type="spellStart"/>
      <w:r w:rsidRPr="00BF21DA">
        <w:rPr>
          <w:i/>
          <w:iCs/>
          <w:color w:val="981B34" w:themeColor="accent6"/>
          <w:lang w:val="en-GB"/>
        </w:rPr>
        <w:t>SUSAR</w:t>
      </w:r>
      <w:proofErr w:type="spellEnd"/>
      <w:r w:rsidRPr="00BF21DA">
        <w:rPr>
          <w:i/>
          <w:iCs/>
          <w:color w:val="981B34" w:themeColor="accent6"/>
          <w:lang w:val="en-GB"/>
        </w:rPr>
        <w:t xml:space="preserve"> in </w:t>
      </w:r>
      <w:proofErr w:type="spellStart"/>
      <w:r w:rsidRPr="00BF21DA">
        <w:rPr>
          <w:i/>
          <w:iCs/>
          <w:color w:val="981B34" w:themeColor="accent6"/>
          <w:lang w:val="en-GB"/>
        </w:rPr>
        <w:t>EudraVigilance</w:t>
      </w:r>
      <w:proofErr w:type="spellEnd"/>
      <w:r w:rsidRPr="00BF21DA">
        <w:rPr>
          <w:i/>
          <w:iCs/>
          <w:color w:val="981B34" w:themeColor="accent6"/>
          <w:lang w:val="en-GB"/>
        </w:rPr>
        <w:t xml:space="preserve"> and asks for assistance from the Swedish Medical Product Agency. Any SUSAR will be reported to the Swedish MPA on CIOMS-forms.</w:t>
      </w:r>
      <w:r w:rsidRPr="00BF21DA">
        <w:rPr>
          <w:bCs/>
          <w:i/>
          <w:iCs/>
          <w:color w:val="981B34" w:themeColor="accent6"/>
          <w:lang w:val="en-GB"/>
        </w:rPr>
        <w:t>]</w:t>
      </w:r>
    </w:p>
    <w:p w14:paraId="0D31025A" w14:textId="29BAB3BC" w:rsidR="00217FE5" w:rsidRPr="00C85A2C" w:rsidRDefault="001F6343" w:rsidP="00AE215A">
      <w:pPr>
        <w:spacing w:before="1320" w:after="0" w:line="240" w:lineRule="auto"/>
        <w:ind w:left="101"/>
        <w:rPr>
          <w:i/>
          <w:iCs/>
          <w:color w:val="FF0000"/>
          <w:lang w:val="en-GB"/>
        </w:rPr>
      </w:pPr>
      <w:r>
        <w:rPr>
          <w:i/>
          <w:iCs/>
          <w:noProof/>
          <w:lang w:val="en-GB"/>
        </w:rPr>
        <mc:AlternateContent>
          <mc:Choice Requires="wps">
            <w:drawing>
              <wp:anchor distT="0" distB="0" distL="114300" distR="114300" simplePos="0" relativeHeight="251691008" behindDoc="1" locked="0" layoutInCell="1" allowOverlap="1" wp14:anchorId="7A8E03FE" wp14:editId="2A9076F8">
                <wp:simplePos x="0" y="0"/>
                <wp:positionH relativeFrom="column">
                  <wp:posOffset>20955</wp:posOffset>
                </wp:positionH>
                <wp:positionV relativeFrom="paragraph">
                  <wp:posOffset>822960</wp:posOffset>
                </wp:positionV>
                <wp:extent cx="5394960" cy="1098550"/>
                <wp:effectExtent l="0" t="0" r="15240" b="25400"/>
                <wp:wrapNone/>
                <wp:docPr id="1187780710"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394960" cy="1098550"/>
                        </a:xfrm>
                        <a:prstGeom prst="rect">
                          <a:avLst/>
                        </a:prstGeom>
                        <a:solidFill>
                          <a:schemeClr val="lt1"/>
                        </a:solidFill>
                        <a:ln w="6350">
                          <a:solidFill>
                            <a:prstClr val="black"/>
                          </a:solidFill>
                        </a:ln>
                      </wps:spPr>
                      <wps:txbx>
                        <w:txbxContent>
                          <w:p w14:paraId="1AB19C8D" w14:textId="77777777" w:rsidR="001F6343" w:rsidRDefault="001F63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8E03FE" id="Text Box 3" o:spid="_x0000_s1029" type="#_x0000_t202" alt="&quot;&quot;" style="position:absolute;left:0;text-align:left;margin-left:1.65pt;margin-top:64.8pt;width:424.8pt;height:86.5pt;z-index:-251625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" fillcolor="white [3201]" strokeweight=".5pt">
                <v:textbox>
                  <w:txbxContent>
                    <w:p w14:paraId="1AB19C8D" w14:textId="77777777" w:rsidR="001F6343" w:rsidRDefault="001F6343"/>
                  </w:txbxContent>
                </v:textbox>
              </v:shape>
            </w:pict>
          </mc:Fallback>
        </mc:AlternateContent>
      </w:r>
      <w:r w:rsidR="00217FE5" w:rsidRPr="00C85A2C">
        <w:rPr>
          <w:i/>
          <w:iCs/>
          <w:lang w:val="en-GB"/>
        </w:rPr>
        <w:t>Fee-reduction:</w:t>
      </w:r>
    </w:p>
    <w:p w14:paraId="2C33FF27" w14:textId="77777777" w:rsidR="00217FE5" w:rsidRDefault="00217FE5" w:rsidP="003F4086">
      <w:pPr>
        <w:spacing w:after="0" w:line="240" w:lineRule="auto"/>
        <w:ind w:left="101"/>
        <w:rPr>
          <w:i/>
          <w:iCs/>
          <w:color w:val="981B34" w:themeColor="accent6"/>
          <w:lang w:val="en-GB"/>
        </w:rPr>
      </w:pPr>
      <w:r w:rsidRPr="00BF21DA">
        <w:rPr>
          <w:i/>
          <w:iCs/>
          <w:color w:val="981B34" w:themeColor="accent6"/>
          <w:lang w:val="en-GB"/>
        </w:rPr>
        <w:t xml:space="preserve">[The study is a non-commercial, academic clinical trial. Sponsor would like to apply for a fee-reduction on the following grounds </w:t>
      </w:r>
      <w:proofErr w:type="spellStart"/>
      <w:r w:rsidRPr="00BF21DA">
        <w:rPr>
          <w:i/>
          <w:color w:val="981B34" w:themeColor="accent6"/>
          <w:lang w:val="en-GB"/>
        </w:rPr>
        <w:t>xxxxxxxxxxx</w:t>
      </w:r>
      <w:proofErr w:type="spellEnd"/>
      <w:r w:rsidRPr="00BF21DA">
        <w:rPr>
          <w:bCs/>
          <w:i/>
          <w:iCs/>
          <w:color w:val="981B34" w:themeColor="accent6"/>
          <w:lang w:val="en-GB"/>
        </w:rPr>
        <w:t>]</w:t>
      </w:r>
      <w:r w:rsidRPr="00BF21DA">
        <w:rPr>
          <w:i/>
          <w:iCs/>
          <w:color w:val="981B34" w:themeColor="accent6"/>
          <w:lang w:val="en-GB"/>
        </w:rPr>
        <w:t xml:space="preserve"> </w:t>
      </w:r>
    </w:p>
    <w:p w14:paraId="3CE9B0A8" w14:textId="77777777" w:rsidR="00D07784" w:rsidRDefault="00D07784" w:rsidP="00D07784">
      <w:pPr>
        <w:sectPr w:rsidR="00D07784" w:rsidSect="005256BB">
          <w:headerReference w:type="default" r:id="rId20"/>
          <w:footerReference w:type="default" r:id="rId21"/>
          <w:pgSz w:w="11906" w:h="16838" w:code="9"/>
          <w:pgMar w:top="1786" w:right="1411" w:bottom="1411" w:left="1987" w:header="706" w:footer="706" w:gutter="0"/>
          <w:cols w:space="708"/>
          <w:docGrid w:linePitch="360"/>
        </w:sectPr>
      </w:pPr>
    </w:p>
    <w:p w14:paraId="406FCC4F" w14:textId="633084E6" w:rsidR="0031084F" w:rsidRDefault="0031084F" w:rsidP="00C531CB">
      <w:pPr>
        <w:pStyle w:val="Heading3"/>
        <w:spacing w:before="1800" w:after="340"/>
      </w:pPr>
      <w:r w:rsidRPr="0031084F">
        <w:t>List of investigational medicinal product including placebo</w:t>
      </w:r>
    </w:p>
    <w:p w14:paraId="5618B159" w14:textId="38820145" w:rsidR="003C68C9" w:rsidRPr="003C68C9" w:rsidRDefault="003C68C9" w:rsidP="00971F85">
      <w:pPr>
        <w:pBdr>
          <w:top w:val="single" w:sz="4" w:space="1" w:color="auto"/>
          <w:left w:val="single" w:sz="4" w:space="4" w:color="auto"/>
          <w:bottom w:val="single" w:sz="4" w:space="21" w:color="auto"/>
          <w:right w:val="single" w:sz="4" w:space="1" w:color="auto"/>
        </w:pBdr>
        <w:spacing w:after="0" w:line="240" w:lineRule="auto"/>
        <w:ind w:left="115" w:right="58"/>
        <w:rPr>
          <w:rFonts w:ascii="Arial" w:eastAsia="Arial" w:hAnsi="Arial" w:cs="Arial"/>
          <w:i/>
          <w:iCs/>
          <w:color w:val="981B34"/>
          <w:lang w:val="en-US"/>
        </w:rPr>
      </w:pPr>
      <w:r w:rsidRPr="0031084F">
        <w:rPr>
          <w:rFonts w:ascii="Arial" w:eastAsia="Arial" w:hAnsi="Arial" w:cs="Arial"/>
          <w:i/>
          <w:iCs/>
          <w:color w:val="981B34"/>
          <w:lang w:val="en-GB"/>
        </w:rPr>
        <w:t>[An extensive list, including the legal status and handling of all IMPs, see also</w:t>
      </w:r>
      <w:r w:rsidRPr="00897DE7">
        <w:rPr>
          <w:rFonts w:ascii="Arial" w:eastAsia="Arial" w:hAnsi="Arial" w:cs="Arial"/>
          <w:i/>
          <w:iCs/>
          <w:color w:val="981B34" w:themeColor="accent6"/>
          <w:lang w:val="en-GB"/>
        </w:rPr>
        <w:t xml:space="preserve"> </w:t>
      </w:r>
      <w:hyperlink r:id="rId22" w:history="1">
        <w:r w:rsidRPr="004B1525">
          <w:rPr>
            <w:rFonts w:ascii="Arial" w:eastAsia="Arial" w:hAnsi="Arial" w:cs="Arial"/>
            <w:i/>
            <w:iCs/>
            <w:color w:val="003651"/>
            <w:u w:val="single"/>
            <w:lang w:val="en-GB"/>
          </w:rPr>
          <w:t>EU regulation Appendix 1</w:t>
        </w:r>
      </w:hyperlink>
      <w:r w:rsidRPr="0031084F">
        <w:rPr>
          <w:rFonts w:ascii="Arial" w:eastAsia="Arial" w:hAnsi="Arial" w:cs="Arial"/>
          <w:i/>
          <w:iCs/>
          <w:color w:val="981B34"/>
          <w:lang w:val="en-GB"/>
        </w:rPr>
        <w:t>, for support</w:t>
      </w:r>
      <w:r w:rsidRPr="0031084F">
        <w:rPr>
          <w:rFonts w:ascii="Arial" w:eastAsia="Arial" w:hAnsi="Arial" w:cs="Arial"/>
          <w:i/>
          <w:color w:val="981B34"/>
          <w:lang w:val="en-US"/>
        </w:rPr>
        <w:t>]</w:t>
      </w:r>
    </w:p>
    <w:tbl>
      <w:tblPr>
        <w:tblStyle w:val="Tabellrutnt2"/>
        <w:tblpPr w:leftFromText="180" w:rightFromText="180" w:vertAnchor="text" w:tblpY="1"/>
        <w:tblOverlap w:val="never"/>
        <w:tblW w:w="8500" w:type="dxa"/>
        <w:tblLayout w:type="fixed"/>
        <w:tblLook w:val="04E0" w:firstRow="1" w:lastRow="1" w:firstColumn="1" w:lastColumn="0" w:noHBand="0" w:noVBand="1"/>
        <w:tblDescription w:val="Table showing blank fields to fill in the information about investigational medicinal product and placebo, reference safety information, and legal status."/>
      </w:tblPr>
      <w:tblGrid>
        <w:gridCol w:w="2692"/>
        <w:gridCol w:w="1981"/>
        <w:gridCol w:w="3827"/>
      </w:tblGrid>
      <w:tr w:rsidR="0031084F" w:rsidRPr="0031084F" w14:paraId="158D6856" w14:textId="77777777" w:rsidTr="00971F85">
        <w:tc>
          <w:tcPr>
            <w:tcW w:w="2692" w:type="dxa"/>
            <w:tcBorders>
              <w:top w:val="nil"/>
            </w:tcBorders>
          </w:tcPr>
          <w:p w14:paraId="10E3B896" w14:textId="77777777" w:rsidR="0031084F" w:rsidRPr="0031084F" w:rsidRDefault="0031084F" w:rsidP="0049014E">
            <w:pPr>
              <w:spacing w:before="120"/>
              <w:rPr>
                <w:rFonts w:ascii="Arial" w:eastAsia="Arial" w:hAnsi="Arial" w:cs="Arial"/>
                <w:sz w:val="24"/>
                <w:lang w:val="en-GB"/>
              </w:rPr>
            </w:pPr>
            <w:r w:rsidRPr="0031084F">
              <w:rPr>
                <w:rFonts w:ascii="Arial" w:eastAsia="Arial" w:hAnsi="Arial" w:cs="Arial"/>
                <w:sz w:val="24"/>
                <w:lang w:val="en-GB"/>
              </w:rPr>
              <w:t>Investigational medicinal product and placebo</w:t>
            </w:r>
          </w:p>
        </w:tc>
        <w:tc>
          <w:tcPr>
            <w:tcW w:w="1981" w:type="dxa"/>
            <w:tcBorders>
              <w:top w:val="nil"/>
            </w:tcBorders>
          </w:tcPr>
          <w:p w14:paraId="0B2D127C" w14:textId="77777777" w:rsidR="0031084F" w:rsidRPr="0031084F" w:rsidRDefault="0031084F" w:rsidP="0049014E">
            <w:pPr>
              <w:spacing w:before="120"/>
              <w:rPr>
                <w:rFonts w:ascii="Arial" w:eastAsia="Arial" w:hAnsi="Arial" w:cs="Arial"/>
                <w:sz w:val="24"/>
                <w:lang w:val="en-GB"/>
              </w:rPr>
            </w:pPr>
            <w:r w:rsidRPr="0031084F">
              <w:rPr>
                <w:rFonts w:ascii="Arial" w:eastAsia="Arial" w:hAnsi="Arial" w:cs="Arial"/>
                <w:sz w:val="24"/>
                <w:lang w:val="en-GB"/>
              </w:rPr>
              <w:t>Reference safety information</w:t>
            </w:r>
          </w:p>
        </w:tc>
        <w:tc>
          <w:tcPr>
            <w:tcW w:w="3827" w:type="dxa"/>
            <w:tcBorders>
              <w:top w:val="nil"/>
            </w:tcBorders>
          </w:tcPr>
          <w:p w14:paraId="5B2AD72B" w14:textId="77777777" w:rsidR="0031084F" w:rsidRPr="0031084F" w:rsidRDefault="0031084F" w:rsidP="0049014E">
            <w:pPr>
              <w:spacing w:before="120"/>
              <w:rPr>
                <w:rFonts w:ascii="Arial" w:eastAsia="Arial" w:hAnsi="Arial" w:cs="Arial"/>
                <w:sz w:val="24"/>
                <w:lang w:val="en-GB"/>
              </w:rPr>
            </w:pPr>
            <w:r w:rsidRPr="0031084F">
              <w:rPr>
                <w:rFonts w:ascii="Arial" w:eastAsia="Arial" w:hAnsi="Arial" w:cs="Arial"/>
                <w:sz w:val="24"/>
                <w:lang w:val="en-GB"/>
              </w:rPr>
              <w:t>Legal status</w:t>
            </w:r>
          </w:p>
        </w:tc>
      </w:tr>
      <w:tr w:rsidR="0031084F" w:rsidRPr="001F6343" w14:paraId="4CD35123" w14:textId="77777777" w:rsidTr="00F4498A">
        <w:trPr>
          <w:trHeight w:val="2987"/>
        </w:trPr>
        <w:tc>
          <w:tcPr>
            <w:tcW w:w="2692" w:type="dxa"/>
          </w:tcPr>
          <w:p w14:paraId="6CE86B4E" w14:textId="520841F8" w:rsidR="00303EA2" w:rsidRPr="00303EA2" w:rsidRDefault="00303EA2" w:rsidP="0049014E">
            <w:pPr>
              <w:spacing w:before="160"/>
              <w:rPr>
                <w:sz w:val="24"/>
                <w:szCs w:val="24"/>
                <w:shd w:val="clear" w:color="auto" w:fill="BFBFBF" w:themeFill="background1" w:themeFillShade="BF"/>
              </w:rPr>
            </w:pPr>
          </w:p>
        </w:tc>
        <w:tc>
          <w:tcPr>
            <w:tcW w:w="1981" w:type="dxa"/>
          </w:tcPr>
          <w:p w14:paraId="07B24121" w14:textId="62F74AF8" w:rsidR="0031084F" w:rsidRPr="0031084F" w:rsidRDefault="0031084F" w:rsidP="00DB4F75">
            <w:pPr>
              <w:spacing w:before="500"/>
              <w:rPr>
                <w:rFonts w:ascii="Arial" w:eastAsia="Arial" w:hAnsi="Arial" w:cs="Arial"/>
                <w:i/>
                <w:iCs/>
                <w:color w:val="981B34"/>
                <w:sz w:val="24"/>
                <w:lang w:val="en-GB"/>
              </w:rPr>
            </w:pPr>
            <w:r w:rsidRPr="0031084F">
              <w:rPr>
                <w:rFonts w:ascii="Arial" w:eastAsia="Arial" w:hAnsi="Arial" w:cs="Arial"/>
                <w:i/>
                <w:iCs/>
                <w:color w:val="981B34"/>
                <w:sz w:val="24"/>
                <w:lang w:val="en-GB"/>
              </w:rPr>
              <w:t>[e.g.</w:t>
            </w:r>
          </w:p>
          <w:p w14:paraId="4FB85A27" w14:textId="77777777" w:rsidR="00303EA2" w:rsidRPr="001707EA" w:rsidRDefault="0031084F" w:rsidP="0049014E">
            <w:pPr>
              <w:pStyle w:val="ListParagraph"/>
              <w:numPr>
                <w:ilvl w:val="0"/>
                <w:numId w:val="21"/>
              </w:numPr>
              <w:tabs>
                <w:tab w:val="left" w:pos="78"/>
              </w:tabs>
              <w:spacing w:before="100"/>
              <w:ind w:left="0" w:hanging="72"/>
              <w:rPr>
                <w:i/>
                <w:iCs/>
                <w:color w:val="981B34" w:themeColor="accent6"/>
                <w:sz w:val="24"/>
                <w:szCs w:val="24"/>
              </w:rPr>
            </w:pPr>
            <w:r w:rsidRPr="001707EA">
              <w:rPr>
                <w:i/>
                <w:iCs/>
                <w:color w:val="981B34" w:themeColor="accent6"/>
                <w:sz w:val="24"/>
                <w:szCs w:val="24"/>
              </w:rPr>
              <w:t xml:space="preserve">Summary of product characteristics/ SmPC </w:t>
            </w:r>
          </w:p>
          <w:p w14:paraId="5DE43504" w14:textId="7FF471E8" w:rsidR="00303EA2" w:rsidRPr="001707EA" w:rsidRDefault="0031084F" w:rsidP="000B75E4">
            <w:pPr>
              <w:pStyle w:val="ListParagraph"/>
              <w:numPr>
                <w:ilvl w:val="0"/>
                <w:numId w:val="21"/>
              </w:numPr>
              <w:tabs>
                <w:tab w:val="left" w:pos="78"/>
              </w:tabs>
              <w:spacing w:after="360"/>
              <w:ind w:left="0" w:hanging="72"/>
              <w:contextualSpacing w:val="0"/>
              <w:rPr>
                <w:i/>
                <w:iCs/>
                <w:color w:val="981B34" w:themeColor="accent6"/>
                <w:sz w:val="24"/>
                <w:szCs w:val="24"/>
              </w:rPr>
            </w:pPr>
            <w:r w:rsidRPr="001707EA">
              <w:rPr>
                <w:i/>
                <w:iCs/>
                <w:color w:val="981B34" w:themeColor="accent6"/>
                <w:sz w:val="24"/>
                <w:szCs w:val="24"/>
                <w:shd w:val="clear" w:color="auto" w:fill="FFFFFF"/>
              </w:rPr>
              <w:t>Investigators Brochure /</w:t>
            </w:r>
            <w:r w:rsidRPr="001707EA" w:rsidDel="00507391">
              <w:rPr>
                <w:i/>
                <w:iCs/>
                <w:color w:val="981B34" w:themeColor="accent6"/>
                <w:sz w:val="24"/>
                <w:szCs w:val="24"/>
                <w:shd w:val="clear" w:color="auto" w:fill="FFFFFF"/>
              </w:rPr>
              <w:t xml:space="preserve"> </w:t>
            </w:r>
            <w:r w:rsidRPr="001707EA">
              <w:rPr>
                <w:i/>
                <w:iCs/>
                <w:color w:val="981B34" w:themeColor="accent6"/>
                <w:sz w:val="24"/>
                <w:szCs w:val="24"/>
              </w:rPr>
              <w:t>/IMPD</w:t>
            </w:r>
            <w:r w:rsidR="00303EA2" w:rsidRPr="001707EA">
              <w:rPr>
                <w:i/>
                <w:iCs/>
                <w:color w:val="981B34" w:themeColor="accent6"/>
                <w:sz w:val="24"/>
                <w:szCs w:val="24"/>
              </w:rPr>
              <w:t xml:space="preserve"> </w:t>
            </w:r>
          </w:p>
          <w:p w14:paraId="5C793700" w14:textId="706D900D" w:rsidR="0031084F" w:rsidRPr="00303EA2" w:rsidRDefault="0031084F" w:rsidP="0049014E">
            <w:pPr>
              <w:pStyle w:val="ListParagraph"/>
              <w:numPr>
                <w:ilvl w:val="0"/>
                <w:numId w:val="21"/>
              </w:numPr>
              <w:tabs>
                <w:tab w:val="left" w:pos="78"/>
              </w:tabs>
              <w:ind w:left="0" w:hanging="72"/>
            </w:pPr>
            <w:r w:rsidRPr="001707EA">
              <w:rPr>
                <w:i/>
                <w:iCs/>
                <w:color w:val="981B34" w:themeColor="accent6"/>
                <w:sz w:val="24"/>
                <w:szCs w:val="24"/>
              </w:rPr>
              <w:lastRenderedPageBreak/>
              <w:t>Simplified IMPD]</w:t>
            </w:r>
            <w:r w:rsidRPr="001707EA">
              <w:rPr>
                <w:color w:val="981B34" w:themeColor="accent6"/>
              </w:rPr>
              <w:t xml:space="preserve"> </w:t>
            </w:r>
          </w:p>
        </w:tc>
        <w:tc>
          <w:tcPr>
            <w:tcW w:w="3827" w:type="dxa"/>
          </w:tcPr>
          <w:p w14:paraId="0ACA7F12" w14:textId="77777777" w:rsidR="00583258" w:rsidRPr="00583258" w:rsidRDefault="0031084F" w:rsidP="00DB4F75">
            <w:pPr>
              <w:spacing w:before="500"/>
              <w:rPr>
                <w:rFonts w:ascii="Arial" w:eastAsia="Arial" w:hAnsi="Arial" w:cs="Arial"/>
                <w:i/>
                <w:iCs/>
                <w:color w:val="981B34"/>
                <w:sz w:val="24"/>
                <w:szCs w:val="24"/>
                <w:lang w:val="en-GB"/>
              </w:rPr>
            </w:pPr>
            <w:r w:rsidRPr="00583258">
              <w:rPr>
                <w:rFonts w:ascii="Arial" w:eastAsia="Arial" w:hAnsi="Arial" w:cs="Arial"/>
                <w:i/>
                <w:iCs/>
                <w:color w:val="981B34"/>
                <w:sz w:val="24"/>
                <w:szCs w:val="24"/>
                <w:lang w:val="en-GB"/>
              </w:rPr>
              <w:lastRenderedPageBreak/>
              <w:t>[e.g. –The IMP has a marketing authorisation in Sweden/xxx</w:t>
            </w:r>
          </w:p>
          <w:p w14:paraId="78CF4E08" w14:textId="79D8A1C4" w:rsidR="0031084F" w:rsidRPr="001707EA" w:rsidRDefault="0031084F" w:rsidP="000B75E4">
            <w:pPr>
              <w:pStyle w:val="ListParagraph"/>
              <w:numPr>
                <w:ilvl w:val="0"/>
                <w:numId w:val="22"/>
              </w:numPr>
              <w:tabs>
                <w:tab w:val="left" w:pos="258"/>
              </w:tabs>
              <w:spacing w:after="120"/>
              <w:ind w:left="0" w:firstLine="0"/>
              <w:contextualSpacing w:val="0"/>
              <w:rPr>
                <w:i/>
                <w:iCs/>
                <w:color w:val="981B34" w:themeColor="accent6"/>
                <w:sz w:val="24"/>
                <w:szCs w:val="24"/>
              </w:rPr>
            </w:pPr>
            <w:r w:rsidRPr="001707EA">
              <w:rPr>
                <w:i/>
                <w:iCs/>
                <w:color w:val="981B34" w:themeColor="accent6"/>
                <w:sz w:val="24"/>
                <w:szCs w:val="24"/>
              </w:rPr>
              <w:t xml:space="preserve">the IMP will be prescribed to trial </w:t>
            </w:r>
            <w:proofErr w:type="gramStart"/>
            <w:r w:rsidRPr="001707EA">
              <w:rPr>
                <w:i/>
                <w:iCs/>
                <w:color w:val="981B34" w:themeColor="accent6"/>
                <w:sz w:val="24"/>
                <w:szCs w:val="24"/>
              </w:rPr>
              <w:t>subjects</w:t>
            </w:r>
            <w:proofErr w:type="gramEnd"/>
            <w:r w:rsidRPr="001707EA">
              <w:rPr>
                <w:i/>
                <w:iCs/>
                <w:color w:val="981B34" w:themeColor="accent6"/>
                <w:sz w:val="24"/>
                <w:szCs w:val="24"/>
              </w:rPr>
              <w:t xml:space="preserve"> and we therefore ask for an exception of the rule to label the product according to trial specific information. The IMP will be provided to trial subjects free of </w:t>
            </w:r>
            <w:proofErr w:type="gramStart"/>
            <w:r w:rsidRPr="001707EA">
              <w:rPr>
                <w:i/>
                <w:iCs/>
                <w:color w:val="981B34" w:themeColor="accent6"/>
                <w:sz w:val="24"/>
                <w:szCs w:val="24"/>
              </w:rPr>
              <w:t>charge</w:t>
            </w:r>
            <w:proofErr w:type="gramEnd"/>
            <w:r w:rsidRPr="001707EA">
              <w:rPr>
                <w:i/>
                <w:iCs/>
                <w:color w:val="981B34" w:themeColor="accent6"/>
                <w:sz w:val="24"/>
                <w:szCs w:val="24"/>
              </w:rPr>
              <w:t xml:space="preserve"> </w:t>
            </w:r>
          </w:p>
          <w:p w14:paraId="43F190E7" w14:textId="0B21FF6D" w:rsidR="0031084F" w:rsidRPr="001707EA" w:rsidRDefault="0031084F" w:rsidP="000B373D">
            <w:pPr>
              <w:pStyle w:val="ListParagraph"/>
              <w:numPr>
                <w:ilvl w:val="0"/>
                <w:numId w:val="22"/>
              </w:numPr>
              <w:tabs>
                <w:tab w:val="left" w:pos="258"/>
              </w:tabs>
              <w:spacing w:before="240"/>
              <w:ind w:left="0" w:firstLine="0"/>
              <w:contextualSpacing w:val="0"/>
              <w:rPr>
                <w:i/>
                <w:iCs/>
                <w:color w:val="981B34" w:themeColor="accent6"/>
                <w:sz w:val="24"/>
                <w:szCs w:val="24"/>
              </w:rPr>
            </w:pPr>
            <w:r w:rsidRPr="001707EA">
              <w:rPr>
                <w:i/>
                <w:iCs/>
                <w:color w:val="981B34" w:themeColor="accent6"/>
                <w:sz w:val="24"/>
                <w:szCs w:val="24"/>
              </w:rPr>
              <w:lastRenderedPageBreak/>
              <w:t xml:space="preserve">The IMP will be handled by the hospital pharmacy X who will also label the packages with trial specific information before distributing them to </w:t>
            </w:r>
            <w:proofErr w:type="gramStart"/>
            <w:r w:rsidRPr="001707EA">
              <w:rPr>
                <w:i/>
                <w:iCs/>
                <w:color w:val="981B34" w:themeColor="accent6"/>
                <w:sz w:val="24"/>
                <w:szCs w:val="24"/>
              </w:rPr>
              <w:t>sites</w:t>
            </w:r>
            <w:proofErr w:type="gramEnd"/>
          </w:p>
          <w:p w14:paraId="47FBB493" w14:textId="47A698F7" w:rsidR="00583258" w:rsidRPr="001707EA" w:rsidRDefault="0031084F" w:rsidP="0049014E">
            <w:pPr>
              <w:pStyle w:val="ListParagraph"/>
              <w:numPr>
                <w:ilvl w:val="0"/>
                <w:numId w:val="22"/>
              </w:numPr>
              <w:tabs>
                <w:tab w:val="left" w:pos="252"/>
              </w:tabs>
              <w:spacing w:before="230"/>
              <w:ind w:left="0" w:firstLine="0"/>
              <w:contextualSpacing w:val="0"/>
              <w:rPr>
                <w:i/>
                <w:iCs/>
                <w:color w:val="981B34" w:themeColor="accent6"/>
                <w:sz w:val="24"/>
                <w:szCs w:val="24"/>
              </w:rPr>
            </w:pPr>
            <w:r w:rsidRPr="001707EA">
              <w:rPr>
                <w:i/>
                <w:iCs/>
                <w:color w:val="981B34" w:themeColor="accent6"/>
                <w:sz w:val="24"/>
                <w:szCs w:val="24"/>
              </w:rPr>
              <w:t xml:space="preserve">The IMP is under </w:t>
            </w:r>
            <w:proofErr w:type="gramStart"/>
            <w:r w:rsidRPr="001707EA">
              <w:rPr>
                <w:i/>
                <w:iCs/>
                <w:color w:val="981B34" w:themeColor="accent6"/>
                <w:sz w:val="24"/>
                <w:szCs w:val="24"/>
              </w:rPr>
              <w:t>development</w:t>
            </w:r>
            <w:proofErr w:type="gramEnd"/>
          </w:p>
          <w:p w14:paraId="745DC81F" w14:textId="1E4B3E6D" w:rsidR="0031084F" w:rsidRPr="00583258" w:rsidRDefault="0031084F" w:rsidP="0049014E">
            <w:pPr>
              <w:pStyle w:val="ListParagraph"/>
              <w:numPr>
                <w:ilvl w:val="0"/>
                <w:numId w:val="22"/>
              </w:numPr>
              <w:tabs>
                <w:tab w:val="left" w:pos="252"/>
              </w:tabs>
              <w:spacing w:before="240"/>
              <w:ind w:left="0" w:firstLine="0"/>
            </w:pPr>
            <w:r w:rsidRPr="001707EA">
              <w:rPr>
                <w:i/>
                <w:iCs/>
                <w:color w:val="981B34" w:themeColor="accent6"/>
                <w:sz w:val="24"/>
                <w:szCs w:val="24"/>
              </w:rPr>
              <w:t>The IMP is given off label]</w:t>
            </w:r>
          </w:p>
        </w:tc>
      </w:tr>
    </w:tbl>
    <w:p w14:paraId="62307EF3" w14:textId="77F0AE3E" w:rsidR="004B1525" w:rsidRDefault="004B1525" w:rsidP="000B373D">
      <w:pPr>
        <w:pStyle w:val="Heading3"/>
        <w:spacing w:before="760" w:after="320"/>
      </w:pPr>
      <w:r w:rsidRPr="004B1525">
        <w:lastRenderedPageBreak/>
        <w:t>List of Auxiliary products</w:t>
      </w:r>
    </w:p>
    <w:p w14:paraId="774A84BB" w14:textId="05776FCA" w:rsidR="00B3723D" w:rsidRPr="005C5FA2" w:rsidRDefault="00253D6A" w:rsidP="000B373D">
      <w:pPr>
        <w:pBdr>
          <w:top w:val="single" w:sz="4" w:space="3" w:color="auto"/>
          <w:left w:val="single" w:sz="4" w:space="4" w:color="auto"/>
          <w:right w:val="single" w:sz="4" w:space="4" w:color="auto"/>
        </w:pBdr>
        <w:spacing w:before="120" w:after="360" w:line="240" w:lineRule="auto"/>
        <w:ind w:left="115" w:right="130"/>
        <w:rPr>
          <w:rFonts w:ascii="Arial" w:eastAsia="Arial" w:hAnsi="Arial" w:cs="Arial"/>
          <w:i/>
          <w:iCs/>
          <w:color w:val="981B34"/>
          <w:lang w:val="en-GB"/>
        </w:rPr>
      </w:pPr>
      <w:r w:rsidRPr="004B1525">
        <w:rPr>
          <w:rFonts w:ascii="Arial" w:eastAsia="Arial" w:hAnsi="Arial" w:cs="Arial"/>
          <w:i/>
          <w:iCs/>
          <w:color w:val="981B34"/>
          <w:lang w:val="en-GB"/>
        </w:rPr>
        <w:t xml:space="preserve">[An extensive list of all auxiliary products. Medicinal products given to the subjects that are not are called </w:t>
      </w:r>
      <w:proofErr w:type="spellStart"/>
      <w:r w:rsidRPr="004B1525">
        <w:rPr>
          <w:rFonts w:ascii="Arial" w:eastAsia="Arial" w:hAnsi="Arial" w:cs="Arial"/>
          <w:i/>
          <w:iCs/>
          <w:color w:val="981B34"/>
          <w:lang w:val="en-GB"/>
        </w:rPr>
        <w:t>auxciliary</w:t>
      </w:r>
      <w:proofErr w:type="spellEnd"/>
      <w:r w:rsidRPr="004B1525">
        <w:rPr>
          <w:rFonts w:ascii="Arial" w:eastAsia="Arial" w:hAnsi="Arial" w:cs="Arial"/>
          <w:i/>
          <w:iCs/>
          <w:color w:val="981B34"/>
          <w:lang w:val="en-GB"/>
        </w:rPr>
        <w:t xml:space="preserve"> products. These include background medication, rescue medication, diagnostic or challenge agents and other medicinal products that are used to measure outcomes]</w:t>
      </w:r>
    </w:p>
    <w:tbl>
      <w:tblPr>
        <w:tblStyle w:val="Tabellrutnt3"/>
        <w:tblW w:w="0" w:type="auto"/>
        <w:tblLook w:val="04E0" w:firstRow="1" w:lastRow="1" w:firstColumn="1" w:lastColumn="0" w:noHBand="0" w:noVBand="1"/>
        <w:tblDescription w:val="Table showing blank fields to fill in information about auxiliary product, reference safety information, and legal status and handling."/>
      </w:tblPr>
      <w:tblGrid>
        <w:gridCol w:w="2035"/>
        <w:gridCol w:w="3088"/>
        <w:gridCol w:w="3370"/>
      </w:tblGrid>
      <w:tr w:rsidR="004B1525" w:rsidRPr="004B1525" w14:paraId="70BBD2F2" w14:textId="77777777" w:rsidTr="005F2404">
        <w:tc>
          <w:tcPr>
            <w:tcW w:w="2035" w:type="dxa"/>
          </w:tcPr>
          <w:p w14:paraId="7D32106F" w14:textId="77777777" w:rsidR="004B1525" w:rsidRPr="004B1525" w:rsidRDefault="004B1525" w:rsidP="004B1525">
            <w:pPr>
              <w:spacing w:before="120"/>
              <w:rPr>
                <w:rFonts w:ascii="Arial" w:eastAsia="Arial" w:hAnsi="Arial" w:cs="Arial"/>
                <w:sz w:val="24"/>
                <w:lang w:val="en-GB"/>
              </w:rPr>
            </w:pPr>
            <w:r w:rsidRPr="004B1525">
              <w:rPr>
                <w:rFonts w:ascii="Arial" w:eastAsia="Arial" w:hAnsi="Arial" w:cs="Arial"/>
                <w:sz w:val="24"/>
                <w:lang w:val="en-GB"/>
              </w:rPr>
              <w:t>Auxiliary product</w:t>
            </w:r>
          </w:p>
        </w:tc>
        <w:tc>
          <w:tcPr>
            <w:tcW w:w="3088" w:type="dxa"/>
          </w:tcPr>
          <w:p w14:paraId="04AD5A67" w14:textId="77777777" w:rsidR="004B1525" w:rsidRPr="004B1525" w:rsidRDefault="004B1525" w:rsidP="004B1525">
            <w:pPr>
              <w:spacing w:before="120"/>
              <w:rPr>
                <w:rFonts w:ascii="Arial" w:eastAsia="Arial" w:hAnsi="Arial" w:cs="Arial"/>
                <w:sz w:val="24"/>
                <w:lang w:val="en-GB"/>
              </w:rPr>
            </w:pPr>
            <w:r w:rsidRPr="004B1525">
              <w:rPr>
                <w:rFonts w:ascii="Arial" w:eastAsia="Arial" w:hAnsi="Arial" w:cs="Arial"/>
                <w:sz w:val="24"/>
                <w:lang w:val="en-GB"/>
              </w:rPr>
              <w:t>Reference safety information</w:t>
            </w:r>
          </w:p>
        </w:tc>
        <w:tc>
          <w:tcPr>
            <w:tcW w:w="3370" w:type="dxa"/>
          </w:tcPr>
          <w:p w14:paraId="0971E070" w14:textId="77777777" w:rsidR="004B1525" w:rsidRPr="004B1525" w:rsidRDefault="004B1525" w:rsidP="004B1525">
            <w:pPr>
              <w:spacing w:before="120"/>
              <w:rPr>
                <w:rFonts w:ascii="Arial" w:eastAsia="Arial" w:hAnsi="Arial" w:cs="Arial"/>
                <w:sz w:val="24"/>
                <w:lang w:val="en-GB"/>
              </w:rPr>
            </w:pPr>
            <w:r w:rsidRPr="004B1525">
              <w:rPr>
                <w:rFonts w:ascii="Arial" w:eastAsia="Arial" w:hAnsi="Arial" w:cs="Arial"/>
                <w:sz w:val="24"/>
                <w:lang w:val="en-GB"/>
              </w:rPr>
              <w:t>Legal status and handling</w:t>
            </w:r>
          </w:p>
        </w:tc>
      </w:tr>
      <w:tr w:rsidR="004B1525" w:rsidRPr="001F6343" w14:paraId="1FC93796" w14:textId="77777777" w:rsidTr="005F2404">
        <w:tc>
          <w:tcPr>
            <w:tcW w:w="2035" w:type="dxa"/>
          </w:tcPr>
          <w:p w14:paraId="709878D6" w14:textId="16423035" w:rsidR="004B1525" w:rsidRPr="004B1525" w:rsidRDefault="004B1525" w:rsidP="004B1525">
            <w:pPr>
              <w:spacing w:before="120"/>
              <w:rPr>
                <w:rFonts w:ascii="Arial" w:eastAsia="Arial" w:hAnsi="Arial" w:cs="Arial"/>
                <w:i/>
                <w:iCs/>
                <w:sz w:val="24"/>
                <w:lang w:val="en-GB"/>
              </w:rPr>
            </w:pPr>
          </w:p>
        </w:tc>
        <w:tc>
          <w:tcPr>
            <w:tcW w:w="3088" w:type="dxa"/>
          </w:tcPr>
          <w:p w14:paraId="24608B60" w14:textId="77777777" w:rsidR="004B1525" w:rsidRPr="004B1525" w:rsidRDefault="004B1525" w:rsidP="004B1525">
            <w:pPr>
              <w:spacing w:before="120"/>
              <w:rPr>
                <w:rFonts w:ascii="Arial" w:eastAsia="Arial" w:hAnsi="Arial" w:cs="Arial"/>
                <w:i/>
                <w:iCs/>
                <w:color w:val="981B34"/>
                <w:sz w:val="24"/>
                <w:lang w:val="en-GB"/>
              </w:rPr>
            </w:pPr>
            <w:r w:rsidRPr="004B1525">
              <w:rPr>
                <w:rFonts w:ascii="Arial" w:eastAsia="Arial" w:hAnsi="Arial" w:cs="Arial"/>
                <w:i/>
                <w:iCs/>
                <w:color w:val="981B34"/>
                <w:sz w:val="24"/>
                <w:lang w:val="en-GB"/>
              </w:rPr>
              <w:t>[e.g.</w:t>
            </w:r>
          </w:p>
          <w:p w14:paraId="32966507" w14:textId="329F128B" w:rsidR="002D4105" w:rsidRPr="00AF2CB3" w:rsidRDefault="004B1525" w:rsidP="00AF2CB3">
            <w:pPr>
              <w:pStyle w:val="ListParagraph"/>
              <w:numPr>
                <w:ilvl w:val="0"/>
                <w:numId w:val="23"/>
              </w:numPr>
              <w:tabs>
                <w:tab w:val="left" w:pos="190"/>
              </w:tabs>
              <w:spacing w:before="100"/>
              <w:ind w:left="14" w:firstLine="0"/>
              <w:rPr>
                <w:i/>
                <w:iCs/>
                <w:color w:val="981B34" w:themeColor="accent6"/>
                <w:sz w:val="24"/>
                <w:szCs w:val="24"/>
              </w:rPr>
            </w:pPr>
            <w:r w:rsidRPr="00AF2CB3">
              <w:rPr>
                <w:i/>
                <w:iCs/>
                <w:color w:val="981B34" w:themeColor="accent6"/>
                <w:sz w:val="24"/>
                <w:szCs w:val="24"/>
              </w:rPr>
              <w:t xml:space="preserve">Summary of product characteristics/SmPC </w:t>
            </w:r>
          </w:p>
          <w:p w14:paraId="18CA751B" w14:textId="58C3C83C" w:rsidR="002D4105" w:rsidRPr="00AF2CB3" w:rsidRDefault="004B1525" w:rsidP="00EA32DA">
            <w:pPr>
              <w:pStyle w:val="ListParagraph"/>
              <w:numPr>
                <w:ilvl w:val="0"/>
                <w:numId w:val="23"/>
              </w:numPr>
              <w:tabs>
                <w:tab w:val="left" w:pos="190"/>
              </w:tabs>
              <w:ind w:left="14" w:firstLine="0"/>
              <w:rPr>
                <w:i/>
                <w:iCs/>
                <w:color w:val="981B34" w:themeColor="accent6"/>
                <w:sz w:val="24"/>
                <w:szCs w:val="24"/>
              </w:rPr>
            </w:pPr>
            <w:r w:rsidRPr="000B373D">
              <w:rPr>
                <w:color w:val="981B34" w:themeColor="accent6"/>
                <w:sz w:val="24"/>
                <w:szCs w:val="24"/>
                <w:shd w:val="clear" w:color="auto" w:fill="FFFFFF"/>
              </w:rPr>
              <w:t xml:space="preserve">Investigators </w:t>
            </w:r>
            <w:proofErr w:type="gramStart"/>
            <w:r w:rsidRPr="00AF2CB3">
              <w:rPr>
                <w:color w:val="981B34" w:themeColor="accent6"/>
                <w:sz w:val="24"/>
                <w:szCs w:val="24"/>
                <w:shd w:val="clear" w:color="auto" w:fill="FFFFFF"/>
              </w:rPr>
              <w:t>Brochure</w:t>
            </w:r>
            <w:r w:rsidRPr="00AF2CB3">
              <w:rPr>
                <w:i/>
                <w:iCs/>
                <w:color w:val="981B34" w:themeColor="accent6"/>
                <w:sz w:val="24"/>
                <w:szCs w:val="24"/>
                <w:shd w:val="clear" w:color="auto" w:fill="FFFFFF"/>
              </w:rPr>
              <w:t>(</w:t>
            </w:r>
            <w:proofErr w:type="gramEnd"/>
            <w:r w:rsidRPr="00AF2CB3">
              <w:rPr>
                <w:i/>
                <w:iCs/>
                <w:color w:val="981B34" w:themeColor="accent6"/>
                <w:sz w:val="24"/>
                <w:szCs w:val="24"/>
              </w:rPr>
              <w:t>IB)/IMPD</w:t>
            </w:r>
          </w:p>
          <w:p w14:paraId="26CFAF6D" w14:textId="10934BD4" w:rsidR="004B1525" w:rsidRPr="002D4105" w:rsidRDefault="004B1525" w:rsidP="00EA32DA">
            <w:pPr>
              <w:pStyle w:val="ListParagraph"/>
              <w:numPr>
                <w:ilvl w:val="0"/>
                <w:numId w:val="23"/>
              </w:numPr>
              <w:tabs>
                <w:tab w:val="left" w:pos="190"/>
              </w:tabs>
              <w:ind w:left="14" w:firstLine="0"/>
            </w:pPr>
            <w:r w:rsidRPr="00AF2CB3">
              <w:rPr>
                <w:i/>
                <w:iCs/>
                <w:color w:val="981B34" w:themeColor="accent6"/>
                <w:sz w:val="24"/>
                <w:szCs w:val="24"/>
              </w:rPr>
              <w:t>Simplified IMPD]</w:t>
            </w:r>
          </w:p>
        </w:tc>
        <w:tc>
          <w:tcPr>
            <w:tcW w:w="3370" w:type="dxa"/>
          </w:tcPr>
          <w:p w14:paraId="0889C25E" w14:textId="77777777" w:rsidR="004B1525" w:rsidRPr="004B1525" w:rsidRDefault="004B1525" w:rsidP="004B1525">
            <w:pPr>
              <w:spacing w:before="120"/>
              <w:rPr>
                <w:rFonts w:ascii="Arial" w:eastAsia="Arial" w:hAnsi="Arial" w:cs="Arial"/>
                <w:i/>
                <w:iCs/>
                <w:color w:val="981B34"/>
                <w:sz w:val="24"/>
                <w:lang w:val="en-GB"/>
              </w:rPr>
            </w:pPr>
            <w:r w:rsidRPr="004B1525">
              <w:rPr>
                <w:rFonts w:ascii="Arial" w:eastAsia="Arial" w:hAnsi="Arial" w:cs="Arial"/>
                <w:i/>
                <w:iCs/>
                <w:color w:val="981B34"/>
                <w:sz w:val="24"/>
                <w:lang w:val="en-GB"/>
              </w:rPr>
              <w:t>[e.g.</w:t>
            </w:r>
          </w:p>
          <w:p w14:paraId="46C58078" w14:textId="725E1F67" w:rsidR="002D4105" w:rsidRPr="00AF2CB3" w:rsidRDefault="004B1525" w:rsidP="00AF2CB3">
            <w:pPr>
              <w:pStyle w:val="ListParagraph"/>
              <w:numPr>
                <w:ilvl w:val="0"/>
                <w:numId w:val="25"/>
              </w:numPr>
              <w:tabs>
                <w:tab w:val="left" w:pos="164"/>
              </w:tabs>
              <w:spacing w:before="100"/>
              <w:ind w:left="-14" w:firstLine="0"/>
              <w:rPr>
                <w:i/>
                <w:iCs/>
                <w:color w:val="981B34" w:themeColor="accent6"/>
                <w:sz w:val="24"/>
                <w:szCs w:val="24"/>
              </w:rPr>
            </w:pPr>
            <w:r w:rsidRPr="00AF2CB3">
              <w:rPr>
                <w:i/>
                <w:iCs/>
                <w:color w:val="981B34" w:themeColor="accent6"/>
                <w:sz w:val="24"/>
                <w:szCs w:val="24"/>
              </w:rPr>
              <w:t>The auxiliary product has a marketing authorisation in Sweden/xxx</w:t>
            </w:r>
          </w:p>
          <w:p w14:paraId="669E4CF3" w14:textId="77777777" w:rsidR="002D4105" w:rsidRPr="00AF2CB3" w:rsidRDefault="002D4105" w:rsidP="00EA32DA">
            <w:pPr>
              <w:pStyle w:val="ListParagraph"/>
              <w:numPr>
                <w:ilvl w:val="0"/>
                <w:numId w:val="25"/>
              </w:numPr>
              <w:tabs>
                <w:tab w:val="left" w:pos="164"/>
              </w:tabs>
              <w:ind w:left="-14" w:firstLine="0"/>
              <w:rPr>
                <w:i/>
                <w:iCs/>
                <w:color w:val="981B34" w:themeColor="accent6"/>
                <w:sz w:val="24"/>
                <w:szCs w:val="24"/>
              </w:rPr>
            </w:pPr>
            <w:r w:rsidRPr="00AF2CB3">
              <w:rPr>
                <w:i/>
                <w:iCs/>
                <w:color w:val="981B34" w:themeColor="accent6"/>
                <w:sz w:val="24"/>
                <w:szCs w:val="24"/>
              </w:rPr>
              <w:t xml:space="preserve">The auxiliary product is under </w:t>
            </w:r>
            <w:proofErr w:type="gramStart"/>
            <w:r w:rsidRPr="00AF2CB3">
              <w:rPr>
                <w:i/>
                <w:iCs/>
                <w:color w:val="981B34" w:themeColor="accent6"/>
                <w:sz w:val="24"/>
                <w:szCs w:val="24"/>
              </w:rPr>
              <w:t>development</w:t>
            </w:r>
            <w:proofErr w:type="gramEnd"/>
          </w:p>
          <w:p w14:paraId="11D47CEC" w14:textId="62FE6116" w:rsidR="004B1525" w:rsidRPr="002D4105" w:rsidRDefault="004B1525" w:rsidP="00AF2CB3">
            <w:pPr>
              <w:pStyle w:val="ListParagraph"/>
              <w:numPr>
                <w:ilvl w:val="0"/>
                <w:numId w:val="25"/>
              </w:numPr>
              <w:tabs>
                <w:tab w:val="left" w:pos="164"/>
              </w:tabs>
              <w:spacing w:after="360"/>
              <w:ind w:left="-14" w:firstLine="0"/>
            </w:pPr>
            <w:r w:rsidRPr="00AF2CB3">
              <w:rPr>
                <w:i/>
                <w:iCs/>
                <w:color w:val="981B34" w:themeColor="accent6"/>
                <w:sz w:val="24"/>
                <w:szCs w:val="24"/>
              </w:rPr>
              <w:t>The auxiliary product is given off label]</w:t>
            </w:r>
          </w:p>
        </w:tc>
      </w:tr>
    </w:tbl>
    <w:p w14:paraId="3F68F3C9" w14:textId="58306E56" w:rsidR="004B1525" w:rsidRDefault="004B1525" w:rsidP="000B373D">
      <w:pPr>
        <w:pStyle w:val="Heading3"/>
        <w:spacing w:before="840" w:after="220"/>
      </w:pPr>
      <w:r w:rsidRPr="004B1525">
        <w:t>List of Medical Devices</w:t>
      </w:r>
    </w:p>
    <w:p w14:paraId="2B6FCA45" w14:textId="7AAF717C" w:rsidR="00BE769A" w:rsidRPr="004248A7" w:rsidRDefault="00BE769A" w:rsidP="004248A7">
      <w:pPr>
        <w:pBdr>
          <w:top w:val="single" w:sz="4" w:space="8" w:color="auto"/>
          <w:left w:val="single" w:sz="4" w:space="4" w:color="auto"/>
          <w:right w:val="single" w:sz="4" w:space="0" w:color="auto"/>
        </w:pBdr>
        <w:spacing w:before="120" w:after="20" w:line="240" w:lineRule="auto"/>
        <w:ind w:left="101" w:right="43"/>
        <w:rPr>
          <w:sz w:val="22"/>
          <w:szCs w:val="22"/>
          <w:lang w:val="en-US" w:eastAsia="sv-SE"/>
        </w:rPr>
      </w:pPr>
      <w:r w:rsidRPr="004248A7">
        <w:rPr>
          <w:rFonts w:ascii="Arial" w:eastAsia="Arial" w:hAnsi="Arial" w:cs="Arial"/>
          <w:i/>
          <w:iCs/>
          <w:color w:val="981B34"/>
          <w:sz w:val="22"/>
          <w:szCs w:val="22"/>
          <w:lang w:val="en-GB"/>
        </w:rPr>
        <w:t>[An extensive list of all medical devices that will be investigated in the clinical trial but are not part of the IMP with a justification indicating whether the device is CE marked for the intended purpose.]</w:t>
      </w:r>
    </w:p>
    <w:tbl>
      <w:tblPr>
        <w:tblStyle w:val="Tabellrutnt4"/>
        <w:tblW w:w="0" w:type="auto"/>
        <w:tblLook w:val="05E0" w:firstRow="1" w:lastRow="1" w:firstColumn="1" w:lastColumn="1" w:noHBand="0" w:noVBand="1"/>
        <w:tblDescription w:val="Table showing blank fields to fill in information about medical device and description/justification."/>
      </w:tblPr>
      <w:tblGrid>
        <w:gridCol w:w="1694"/>
        <w:gridCol w:w="6799"/>
      </w:tblGrid>
      <w:tr w:rsidR="004B1525" w:rsidRPr="004B1525" w14:paraId="7C06C182" w14:textId="77777777" w:rsidTr="00BE769A">
        <w:tc>
          <w:tcPr>
            <w:tcW w:w="1694" w:type="dxa"/>
          </w:tcPr>
          <w:p w14:paraId="194FA711" w14:textId="77777777" w:rsidR="004B1525" w:rsidRPr="004B1525" w:rsidRDefault="004B1525" w:rsidP="004B1525">
            <w:pPr>
              <w:spacing w:before="120"/>
              <w:rPr>
                <w:rFonts w:ascii="Arial" w:eastAsia="Arial" w:hAnsi="Arial" w:cs="Arial"/>
                <w:iCs/>
                <w:lang w:val="en-GB"/>
              </w:rPr>
            </w:pPr>
            <w:r w:rsidRPr="004B1525">
              <w:rPr>
                <w:rFonts w:ascii="Arial" w:eastAsia="Arial" w:hAnsi="Arial" w:cs="Arial"/>
                <w:iCs/>
                <w:lang w:val="en-GB"/>
              </w:rPr>
              <w:t>Medical device</w:t>
            </w:r>
          </w:p>
        </w:tc>
        <w:tc>
          <w:tcPr>
            <w:tcW w:w="6799" w:type="dxa"/>
          </w:tcPr>
          <w:p w14:paraId="1FC8F90A" w14:textId="77777777" w:rsidR="004B1525" w:rsidRPr="004B1525" w:rsidRDefault="004B1525" w:rsidP="004B1525">
            <w:pPr>
              <w:spacing w:before="120"/>
              <w:rPr>
                <w:rFonts w:ascii="Arial" w:eastAsia="Arial" w:hAnsi="Arial" w:cs="Arial"/>
                <w:iCs/>
                <w:lang w:val="en-GB"/>
              </w:rPr>
            </w:pPr>
            <w:r w:rsidRPr="004B1525">
              <w:rPr>
                <w:rFonts w:ascii="Arial" w:eastAsia="Arial" w:hAnsi="Arial" w:cs="Arial"/>
                <w:iCs/>
                <w:lang w:val="en-GB"/>
              </w:rPr>
              <w:t>Description/justification</w:t>
            </w:r>
          </w:p>
        </w:tc>
      </w:tr>
      <w:tr w:rsidR="004B1525" w:rsidRPr="001F6343" w14:paraId="54B91069" w14:textId="77777777" w:rsidTr="00BE769A">
        <w:tc>
          <w:tcPr>
            <w:tcW w:w="1694" w:type="dxa"/>
          </w:tcPr>
          <w:p w14:paraId="2A3A8001" w14:textId="0440164F" w:rsidR="004B1525" w:rsidRPr="00EA32DA" w:rsidRDefault="004B1525" w:rsidP="004B1525">
            <w:pPr>
              <w:spacing w:before="120"/>
              <w:rPr>
                <w:rFonts w:ascii="Arial" w:eastAsia="Arial" w:hAnsi="Arial" w:cs="Arial"/>
                <w:i/>
                <w:iCs/>
                <w:lang w:val="en-GB"/>
              </w:rPr>
            </w:pPr>
          </w:p>
        </w:tc>
        <w:tc>
          <w:tcPr>
            <w:tcW w:w="6799" w:type="dxa"/>
          </w:tcPr>
          <w:p w14:paraId="762A6D89" w14:textId="25BE9267" w:rsidR="004248A7" w:rsidRPr="004B1525" w:rsidRDefault="004B1525" w:rsidP="000B373D">
            <w:pPr>
              <w:spacing w:before="120" w:after="600"/>
              <w:rPr>
                <w:rFonts w:ascii="Arial" w:eastAsia="Arial" w:hAnsi="Arial" w:cs="Arial"/>
                <w:i/>
                <w:iCs/>
                <w:lang w:val="en-GB"/>
              </w:rPr>
            </w:pPr>
            <w:r w:rsidRPr="004B1525">
              <w:rPr>
                <w:rFonts w:ascii="Arial" w:eastAsia="Arial" w:hAnsi="Arial" w:cs="Arial"/>
                <w:i/>
                <w:iCs/>
                <w:color w:val="981B34"/>
                <w:lang w:val="en-GB"/>
              </w:rPr>
              <w:t>[For example. CE marked for intended purpose, not CE marked</w:t>
            </w:r>
            <w:r w:rsidRPr="00AF2CB3">
              <w:rPr>
                <w:rFonts w:ascii="Arial" w:eastAsia="Arial" w:hAnsi="Arial" w:cs="Arial"/>
                <w:i/>
                <w:iCs/>
                <w:color w:val="981B34" w:themeColor="accent6"/>
                <w:lang w:val="en-GB"/>
              </w:rPr>
              <w:t>]</w:t>
            </w:r>
          </w:p>
        </w:tc>
      </w:tr>
    </w:tbl>
    <w:p w14:paraId="18D53BF8" w14:textId="77777777" w:rsidR="000352B5" w:rsidRPr="000352B5" w:rsidRDefault="000352B5" w:rsidP="000352B5">
      <w:pPr>
        <w:spacing w:after="0"/>
        <w:rPr>
          <w:rFonts w:ascii="Arial" w:eastAsia="Arial" w:hAnsi="Arial" w:cs="Arial"/>
          <w:sz w:val="4"/>
          <w:szCs w:val="4"/>
          <w:lang w:val="en-US" w:eastAsia="sv-SE"/>
        </w:rPr>
      </w:pPr>
    </w:p>
    <w:p w14:paraId="47BE25C8" w14:textId="77777777" w:rsidR="000352B5" w:rsidRDefault="000352B5" w:rsidP="004B1525">
      <w:pPr>
        <w:spacing w:before="120" w:after="200"/>
        <w:rPr>
          <w:rFonts w:ascii="Arial" w:eastAsia="Arial" w:hAnsi="Arial" w:cs="Arial"/>
          <w:szCs w:val="22"/>
          <w:lang w:val="en-US" w:eastAsia="sv-SE"/>
        </w:rPr>
        <w:sectPr w:rsidR="000352B5" w:rsidSect="005256BB">
          <w:headerReference w:type="default" r:id="rId23"/>
          <w:type w:val="continuous"/>
          <w:pgSz w:w="11906" w:h="16838" w:code="9"/>
          <w:pgMar w:top="1786" w:right="1411" w:bottom="1411" w:left="1987" w:header="706" w:footer="706" w:gutter="0"/>
          <w:cols w:space="708"/>
          <w:docGrid w:linePitch="360"/>
        </w:sectPr>
      </w:pPr>
    </w:p>
    <w:p w14:paraId="4C8A9B48" w14:textId="77777777" w:rsidR="004B1525" w:rsidRPr="004B1525" w:rsidRDefault="004B1525" w:rsidP="00AB07A0">
      <w:pPr>
        <w:pStyle w:val="Heading3"/>
        <w:spacing w:before="1000" w:after="320"/>
      </w:pPr>
      <w:r w:rsidRPr="004B1525">
        <w:lastRenderedPageBreak/>
        <w:t>ATTACHMENTS:</w:t>
      </w:r>
    </w:p>
    <w:p w14:paraId="7C73FF6E" w14:textId="77777777" w:rsidR="004B1525" w:rsidRPr="004B1525" w:rsidRDefault="004B1525" w:rsidP="004B1525">
      <w:pPr>
        <w:spacing w:before="120" w:after="200"/>
        <w:rPr>
          <w:rFonts w:ascii="Arial" w:eastAsia="Arial" w:hAnsi="Arial" w:cs="Arial"/>
          <w:bCs/>
          <w:i/>
          <w:iCs/>
          <w:color w:val="981B34"/>
          <w:szCs w:val="22"/>
          <w:lang w:val="en-GB" w:eastAsia="sv-SE"/>
        </w:rPr>
      </w:pPr>
      <w:r w:rsidRPr="004B1525">
        <w:rPr>
          <w:rFonts w:ascii="Arial" w:eastAsia="Arial" w:hAnsi="Arial" w:cs="Arial"/>
          <w:bCs/>
          <w:i/>
          <w:iCs/>
          <w:color w:val="981B34"/>
          <w:szCs w:val="22"/>
          <w:lang w:val="en-GB" w:eastAsia="sv-SE"/>
        </w:rPr>
        <w:t>All documents should contain the date and version number.</w:t>
      </w:r>
    </w:p>
    <w:p w14:paraId="091B1CD8" w14:textId="77777777" w:rsidR="004B1525" w:rsidRPr="00CC0DA6" w:rsidRDefault="004B1525" w:rsidP="00CC0DA6">
      <w:pPr>
        <w:pStyle w:val="Heading4"/>
      </w:pPr>
      <w:r w:rsidRPr="00CC0DA6">
        <w:t>Form:</w:t>
      </w:r>
    </w:p>
    <w:p w14:paraId="702E43F0" w14:textId="77777777" w:rsidR="004B1525" w:rsidRPr="00181B86" w:rsidRDefault="004B1525" w:rsidP="00AF2CB3">
      <w:pPr>
        <w:pStyle w:val="ListParagraph"/>
        <w:spacing w:line="240" w:lineRule="auto"/>
      </w:pPr>
      <w:r w:rsidRPr="00181B86">
        <w:t>Compliance with Regulation (EU) 2016/679</w:t>
      </w:r>
    </w:p>
    <w:p w14:paraId="39F1343E" w14:textId="2C05076C" w:rsidR="004B1525" w:rsidRPr="004B1525" w:rsidRDefault="004B1525" w:rsidP="00AF2CB3">
      <w:pPr>
        <w:pStyle w:val="ListParagraph"/>
        <w:spacing w:line="259" w:lineRule="auto"/>
      </w:pPr>
      <w:r w:rsidRPr="004B1525">
        <w:rPr>
          <w:color w:val="000000"/>
          <w:shd w:val="clear" w:color="auto" w:fill="FFFFFF"/>
        </w:rPr>
        <w:t xml:space="preserve">Proof of payment of fee. Available at: </w:t>
      </w:r>
      <w:hyperlink r:id="rId24" w:history="1">
        <w:r w:rsidRPr="00F37FE0">
          <w:rPr>
            <w:color w:val="BFBFBF"/>
            <w:u w:val="single"/>
            <w:shd w:val="clear" w:color="auto" w:fill="FFFFFF"/>
          </w:rPr>
          <w:t>https://www.lakemedelsverket.se/sv/blanketter/faktureringsunderlag-for-klinisk-provning</w:t>
        </w:r>
      </w:hyperlink>
      <w:r w:rsidR="00E76DA1" w:rsidRPr="00897DE7">
        <w:rPr>
          <w:color w:val="696969"/>
          <w:u w:val="single"/>
        </w:rPr>
        <w:t xml:space="preserve"> </w:t>
      </w:r>
    </w:p>
    <w:p w14:paraId="17FD75A3" w14:textId="77777777" w:rsidR="00E76DA1" w:rsidRDefault="004B1525" w:rsidP="00AF2CB3">
      <w:pPr>
        <w:pStyle w:val="ListParagraph"/>
        <w:spacing w:after="0" w:line="240" w:lineRule="auto"/>
      </w:pPr>
      <w:r w:rsidRPr="004B1525">
        <w:t xml:space="preserve">Cover letter </w:t>
      </w:r>
    </w:p>
    <w:p w14:paraId="271160B9" w14:textId="3C3D5548" w:rsidR="004B1525" w:rsidRDefault="004B1525" w:rsidP="00CC0DA6">
      <w:pPr>
        <w:pStyle w:val="Heading4"/>
        <w:spacing w:before="360"/>
      </w:pPr>
      <w:r w:rsidRPr="004B1525">
        <w:t>Part I: The following documents must always be attached to the application:</w:t>
      </w:r>
    </w:p>
    <w:p w14:paraId="26CD60B2" w14:textId="7774D6B7" w:rsidR="0090654D" w:rsidRPr="0090654D" w:rsidRDefault="0090654D" w:rsidP="00902393">
      <w:pPr>
        <w:pStyle w:val="ListParagraph"/>
        <w:numPr>
          <w:ilvl w:val="0"/>
          <w:numId w:val="31"/>
        </w:numPr>
        <w:spacing w:before="120" w:after="0" w:line="240" w:lineRule="auto"/>
        <w:contextualSpacing w:val="0"/>
        <w:rPr>
          <w:rFonts w:ascii="Arial" w:eastAsia="Arial" w:hAnsi="Arial" w:cs="Arial"/>
          <w:b/>
          <w:i/>
        </w:rPr>
      </w:pPr>
      <w:r w:rsidRPr="00181B86">
        <w:rPr>
          <w:rFonts w:cstheme="minorHAnsi"/>
        </w:rPr>
        <w:t>Study protocol</w:t>
      </w:r>
      <w:r w:rsidRPr="004B1525">
        <w:t>, version xx date xx</w:t>
      </w:r>
    </w:p>
    <w:p w14:paraId="0B01699D" w14:textId="4DA0CD66" w:rsidR="0090654D" w:rsidRPr="0090654D" w:rsidRDefault="0090654D" w:rsidP="00902393">
      <w:pPr>
        <w:pStyle w:val="ListParagraph"/>
        <w:numPr>
          <w:ilvl w:val="0"/>
          <w:numId w:val="31"/>
        </w:numPr>
        <w:spacing w:before="120" w:after="0" w:line="240" w:lineRule="auto"/>
        <w:contextualSpacing w:val="0"/>
        <w:rPr>
          <w:rFonts w:ascii="Arial" w:eastAsia="Arial" w:hAnsi="Arial" w:cs="Arial"/>
          <w:b/>
          <w:i/>
        </w:rPr>
      </w:pPr>
      <w:r w:rsidRPr="004B1525">
        <w:t xml:space="preserve">Protocol synopsis in </w:t>
      </w:r>
      <w:proofErr w:type="gramStart"/>
      <w:r w:rsidRPr="004B1525">
        <w:t>Swedish</w:t>
      </w:r>
      <w:proofErr w:type="gramEnd"/>
      <w:r>
        <w:t xml:space="preserve"> </w:t>
      </w:r>
    </w:p>
    <w:p w14:paraId="60B84EB4" w14:textId="1C60A332" w:rsidR="004B1525" w:rsidRPr="00D4189F" w:rsidRDefault="0090654D" w:rsidP="00902393">
      <w:pPr>
        <w:pStyle w:val="ListParagraph"/>
        <w:numPr>
          <w:ilvl w:val="0"/>
          <w:numId w:val="31"/>
        </w:numPr>
        <w:spacing w:before="120" w:after="0" w:line="240" w:lineRule="auto"/>
        <w:contextualSpacing w:val="0"/>
        <w:rPr>
          <w:rFonts w:ascii="Arial" w:eastAsia="Arial" w:hAnsi="Arial" w:cs="Arial"/>
          <w:b/>
          <w:i/>
        </w:rPr>
      </w:pPr>
      <w:r w:rsidRPr="004B1525">
        <w:t>SmPC or IB/IMPD for the investigational medicinal product/products and placebo xx, version xx</w:t>
      </w:r>
    </w:p>
    <w:p w14:paraId="6F64053C" w14:textId="77777777" w:rsidR="00E76DA1" w:rsidRDefault="004B1525" w:rsidP="002C39DF">
      <w:pPr>
        <w:spacing w:before="400" w:after="0" w:line="240" w:lineRule="auto"/>
        <w:rPr>
          <w:rFonts w:ascii="Arial" w:eastAsia="Arial" w:hAnsi="Arial" w:cs="Arial"/>
          <w:b/>
          <w:i/>
          <w:lang w:val="en-GB" w:eastAsia="sv-SE"/>
        </w:rPr>
      </w:pPr>
      <w:r w:rsidRPr="004B1525">
        <w:rPr>
          <w:rFonts w:ascii="Arial" w:eastAsia="Arial" w:hAnsi="Arial" w:cs="Arial"/>
          <w:b/>
          <w:i/>
          <w:lang w:val="en-GB" w:eastAsia="sv-SE"/>
        </w:rPr>
        <w:t>These documents should be attached if applicable:</w:t>
      </w:r>
    </w:p>
    <w:p w14:paraId="5BFFD296" w14:textId="26DD5AAC" w:rsidR="00D4189F" w:rsidRPr="0096520B" w:rsidRDefault="00D4189F" w:rsidP="0096520B">
      <w:pPr>
        <w:pStyle w:val="ListParagraph"/>
        <w:numPr>
          <w:ilvl w:val="0"/>
          <w:numId w:val="32"/>
        </w:numPr>
        <w:spacing w:before="380" w:after="0" w:line="240" w:lineRule="auto"/>
        <w:rPr>
          <w:rFonts w:ascii="Arial" w:eastAsia="Arial" w:hAnsi="Arial" w:cs="Arial"/>
          <w:b/>
          <w:i/>
        </w:rPr>
      </w:pPr>
      <w:r w:rsidRPr="00181B86">
        <w:rPr>
          <w:rFonts w:ascii="Arial" w:eastAsia="Arial" w:hAnsi="Arial" w:cs="Arial"/>
          <w:i/>
          <w:iCs/>
          <w:color w:val="981B34"/>
        </w:rPr>
        <w:t>Justification of low-intervention clinical trial</w:t>
      </w:r>
    </w:p>
    <w:p w14:paraId="04D0B6B2" w14:textId="56C9C916" w:rsidR="00D4189F" w:rsidRPr="00D4189F" w:rsidRDefault="00D4189F" w:rsidP="00D4189F">
      <w:pPr>
        <w:pStyle w:val="ListParagraph"/>
        <w:numPr>
          <w:ilvl w:val="0"/>
          <w:numId w:val="32"/>
        </w:numPr>
        <w:spacing w:before="120" w:after="0" w:line="240" w:lineRule="auto"/>
        <w:rPr>
          <w:rFonts w:ascii="Arial" w:eastAsia="Arial" w:hAnsi="Arial" w:cs="Arial"/>
          <w:b/>
          <w:i/>
        </w:rPr>
      </w:pPr>
      <w:r w:rsidRPr="00181B86">
        <w:rPr>
          <w:rFonts w:ascii="Arial" w:eastAsia="Arial" w:hAnsi="Arial" w:cs="Arial"/>
          <w:i/>
          <w:iCs/>
          <w:color w:val="981B34"/>
        </w:rPr>
        <w:t>SmPC or Investigators Brochure/IMPD for the investigational medicinal product/products xx, version xx</w:t>
      </w:r>
    </w:p>
    <w:p w14:paraId="5A6143E8" w14:textId="08D808E3" w:rsidR="00D4189F" w:rsidRPr="00D4189F" w:rsidRDefault="00D4189F" w:rsidP="0096520B">
      <w:pPr>
        <w:pStyle w:val="ListParagraph"/>
        <w:numPr>
          <w:ilvl w:val="0"/>
          <w:numId w:val="32"/>
        </w:numPr>
        <w:spacing w:before="120" w:after="0" w:line="240" w:lineRule="auto"/>
        <w:contextualSpacing w:val="0"/>
        <w:rPr>
          <w:rFonts w:ascii="Arial" w:eastAsia="Arial" w:hAnsi="Arial" w:cs="Arial"/>
          <w:b/>
          <w:i/>
        </w:rPr>
      </w:pPr>
      <w:r w:rsidRPr="00181B86">
        <w:rPr>
          <w:rFonts w:ascii="Arial" w:eastAsia="Arial" w:hAnsi="Arial" w:cs="Arial"/>
          <w:i/>
          <w:iCs/>
          <w:color w:val="981B34"/>
        </w:rPr>
        <w:t>Labelling, Investigational Medicinal Product xxx, version xx (see annex VI of the CT Regulation)</w:t>
      </w:r>
    </w:p>
    <w:p w14:paraId="0ACDA1BE" w14:textId="48C6BDEE" w:rsidR="00D4189F" w:rsidRPr="00D4189F" w:rsidRDefault="00D4189F" w:rsidP="0096520B">
      <w:pPr>
        <w:pStyle w:val="ListParagraph"/>
        <w:numPr>
          <w:ilvl w:val="0"/>
          <w:numId w:val="32"/>
        </w:numPr>
        <w:spacing w:before="120" w:after="0" w:line="240" w:lineRule="auto"/>
        <w:contextualSpacing w:val="0"/>
        <w:rPr>
          <w:rFonts w:ascii="Arial" w:eastAsia="Arial" w:hAnsi="Arial" w:cs="Arial"/>
          <w:b/>
          <w:i/>
        </w:rPr>
      </w:pPr>
      <w:r w:rsidRPr="00181B86">
        <w:rPr>
          <w:rFonts w:ascii="Arial" w:eastAsia="Arial" w:hAnsi="Arial" w:cs="Arial"/>
          <w:i/>
          <w:iCs/>
          <w:color w:val="981B34"/>
        </w:rPr>
        <w:t>Documents from a scientific advice-meeting with an NCA</w:t>
      </w:r>
    </w:p>
    <w:p w14:paraId="47D05428" w14:textId="0B9C6981" w:rsidR="00D4189F" w:rsidRPr="00D4189F" w:rsidRDefault="00D4189F" w:rsidP="0096520B">
      <w:pPr>
        <w:pStyle w:val="ListParagraph"/>
        <w:numPr>
          <w:ilvl w:val="0"/>
          <w:numId w:val="32"/>
        </w:numPr>
        <w:spacing w:before="120" w:after="0" w:line="240" w:lineRule="auto"/>
        <w:contextualSpacing w:val="0"/>
        <w:rPr>
          <w:rFonts w:ascii="Arial" w:eastAsia="Arial" w:hAnsi="Arial" w:cs="Arial"/>
          <w:b/>
          <w:i/>
        </w:rPr>
      </w:pPr>
      <w:r w:rsidRPr="00181B86">
        <w:rPr>
          <w:rFonts w:ascii="Arial" w:eastAsia="Arial" w:hAnsi="Arial" w:cs="Arial"/>
          <w:i/>
          <w:iCs/>
          <w:color w:val="981B34"/>
        </w:rPr>
        <w:t>Opinion on Paediatric Investigation Plan (PIP) from EMA</w:t>
      </w:r>
    </w:p>
    <w:p w14:paraId="3905EDC1" w14:textId="77777777" w:rsidR="00D4189F" w:rsidRPr="00181B86" w:rsidRDefault="00D4189F" w:rsidP="00FD3DAF">
      <w:pPr>
        <w:pStyle w:val="ListParagraph"/>
        <w:numPr>
          <w:ilvl w:val="0"/>
          <w:numId w:val="32"/>
        </w:numPr>
        <w:spacing w:before="120" w:after="480"/>
        <w:contextualSpacing w:val="0"/>
        <w:rPr>
          <w:rFonts w:ascii="Arial" w:eastAsia="Arial" w:hAnsi="Arial" w:cs="Arial"/>
          <w:i/>
          <w:iCs/>
          <w:color w:val="981B34"/>
        </w:rPr>
      </w:pPr>
      <w:r w:rsidRPr="004B1525">
        <w:rPr>
          <w:rFonts w:ascii="Arial" w:eastAsia="Arial" w:hAnsi="Arial" w:cs="Arial"/>
          <w:i/>
          <w:iCs/>
          <w:color w:val="981B34"/>
        </w:rPr>
        <w:t>Manufacturing license and GMP-certificate</w:t>
      </w:r>
    </w:p>
    <w:p w14:paraId="0687B5F4" w14:textId="6B29C542" w:rsidR="003E6B86" w:rsidRDefault="004B1525" w:rsidP="00CC0DA6">
      <w:pPr>
        <w:pStyle w:val="Heading4"/>
      </w:pPr>
      <w:r w:rsidRPr="004B1525">
        <w:t xml:space="preserve">Part II: The following documents (in Swedish) </w:t>
      </w:r>
      <w:r w:rsidR="003E6B86" w:rsidRPr="004B1525">
        <w:t>must always be attached to the application:</w:t>
      </w:r>
    </w:p>
    <w:p w14:paraId="2F21FAD0" w14:textId="3BE7281A" w:rsidR="00EF5660" w:rsidRPr="00EF5660" w:rsidRDefault="00EF5660" w:rsidP="00FD3DAF">
      <w:pPr>
        <w:pStyle w:val="ListParagraph"/>
        <w:numPr>
          <w:ilvl w:val="0"/>
          <w:numId w:val="34"/>
        </w:numPr>
        <w:spacing w:before="120" w:after="0" w:line="240" w:lineRule="auto"/>
        <w:contextualSpacing w:val="0"/>
        <w:rPr>
          <w:rFonts w:ascii="Arial" w:eastAsia="Arial" w:hAnsi="Arial" w:cs="Arial"/>
          <w:b/>
          <w:i/>
        </w:rPr>
      </w:pPr>
      <w:r w:rsidRPr="003E6B86">
        <w:t>Description of the recruitment procedure</w:t>
      </w:r>
      <w:r>
        <w:t xml:space="preserve"> </w:t>
      </w:r>
    </w:p>
    <w:p w14:paraId="77C19D73" w14:textId="511D5931" w:rsidR="00EF5660" w:rsidRPr="003A1619" w:rsidRDefault="00EF5660" w:rsidP="00FD3DAF">
      <w:pPr>
        <w:pStyle w:val="ListParagraph"/>
        <w:numPr>
          <w:ilvl w:val="0"/>
          <w:numId w:val="34"/>
        </w:numPr>
        <w:spacing w:before="120" w:after="0" w:line="240" w:lineRule="auto"/>
        <w:contextualSpacing w:val="0"/>
        <w:rPr>
          <w:rFonts w:ascii="Arial" w:eastAsia="Arial" w:hAnsi="Arial" w:cs="Arial"/>
          <w:b/>
          <w:i/>
        </w:rPr>
      </w:pPr>
      <w:r w:rsidRPr="004B1525">
        <w:rPr>
          <w:rFonts w:ascii="Arial" w:eastAsia="Arial" w:hAnsi="Arial" w:cs="Arial"/>
        </w:rPr>
        <w:t>Informed Consent form</w:t>
      </w:r>
    </w:p>
    <w:p w14:paraId="6F6A6D9A" w14:textId="1A5F23BD" w:rsidR="003A1619" w:rsidRPr="00FD3DAF" w:rsidRDefault="003A1619" w:rsidP="00FD3DAF">
      <w:pPr>
        <w:pStyle w:val="ListParagraph"/>
        <w:numPr>
          <w:ilvl w:val="0"/>
          <w:numId w:val="34"/>
        </w:numPr>
        <w:spacing w:before="120" w:after="0" w:line="240" w:lineRule="auto"/>
        <w:contextualSpacing w:val="0"/>
        <w:rPr>
          <w:rFonts w:ascii="Arial" w:eastAsia="Arial" w:hAnsi="Arial" w:cs="Arial"/>
          <w:b/>
          <w:i/>
        </w:rPr>
      </w:pPr>
      <w:r w:rsidRPr="00FD3DAF">
        <w:rPr>
          <w:rFonts w:ascii="Arial" w:eastAsia="Arial" w:hAnsi="Arial" w:cs="Arial"/>
        </w:rPr>
        <w:t>List of sites, including name and title workplace addresses and contact details to the responsible investigators, previous GCP education or</w:t>
      </w:r>
      <w:r w:rsidR="00FD3DAF" w:rsidRPr="00FD3DAF">
        <w:rPr>
          <w:rFonts w:ascii="Arial" w:eastAsia="Arial" w:hAnsi="Arial" w:cs="Arial"/>
        </w:rPr>
        <w:t xml:space="preserve"> </w:t>
      </w:r>
      <w:r w:rsidRPr="00FD3DAF">
        <w:rPr>
          <w:rFonts w:ascii="Arial" w:eastAsia="Arial" w:hAnsi="Arial" w:cs="Arial"/>
        </w:rPr>
        <w:lastRenderedPageBreak/>
        <w:t>previous experience of clinical trial. Principal Investigator’s financial interests should be stated.</w:t>
      </w:r>
    </w:p>
    <w:p w14:paraId="2C9FE337" w14:textId="4F267835" w:rsidR="003A1619" w:rsidRPr="003A1619" w:rsidRDefault="003A1619" w:rsidP="00FD3DAF">
      <w:pPr>
        <w:pStyle w:val="ListParagraph"/>
        <w:numPr>
          <w:ilvl w:val="0"/>
          <w:numId w:val="34"/>
        </w:numPr>
        <w:spacing w:before="120" w:after="0" w:line="240" w:lineRule="auto"/>
        <w:contextualSpacing w:val="0"/>
        <w:rPr>
          <w:rFonts w:ascii="Arial" w:eastAsia="Arial" w:hAnsi="Arial" w:cs="Arial"/>
          <w:b/>
          <w:i/>
        </w:rPr>
      </w:pPr>
      <w:r w:rsidRPr="004B1525">
        <w:rPr>
          <w:rFonts w:ascii="Arial" w:eastAsia="Arial" w:hAnsi="Arial" w:cs="Arial"/>
        </w:rPr>
        <w:t>Site suitability including facilities, equipment, expert knowledge.</w:t>
      </w:r>
    </w:p>
    <w:p w14:paraId="66A7E536" w14:textId="6009EC90" w:rsidR="003A1619" w:rsidRPr="003A1619" w:rsidRDefault="003A1619" w:rsidP="00FD3DAF">
      <w:pPr>
        <w:pStyle w:val="ListParagraph"/>
        <w:numPr>
          <w:ilvl w:val="0"/>
          <w:numId w:val="34"/>
        </w:numPr>
        <w:spacing w:before="120" w:after="0" w:line="240" w:lineRule="auto"/>
        <w:contextualSpacing w:val="0"/>
        <w:rPr>
          <w:rFonts w:ascii="Arial" w:eastAsia="Arial" w:hAnsi="Arial" w:cs="Arial"/>
          <w:b/>
          <w:i/>
        </w:rPr>
      </w:pPr>
      <w:r w:rsidRPr="004B1525">
        <w:rPr>
          <w:rFonts w:ascii="Arial" w:eastAsia="Arial" w:hAnsi="Arial" w:cs="Arial"/>
        </w:rPr>
        <w:t>Proof of insurance.</w:t>
      </w:r>
    </w:p>
    <w:p w14:paraId="1F15C151" w14:textId="03D75301" w:rsidR="003A1619" w:rsidRPr="005F4AA0" w:rsidRDefault="003A1619" w:rsidP="00FD3DAF">
      <w:pPr>
        <w:pStyle w:val="ListParagraph"/>
        <w:numPr>
          <w:ilvl w:val="0"/>
          <w:numId w:val="34"/>
        </w:numPr>
        <w:spacing w:before="120" w:after="0" w:line="240" w:lineRule="auto"/>
        <w:contextualSpacing w:val="0"/>
        <w:rPr>
          <w:rFonts w:ascii="Arial" w:eastAsia="Arial" w:hAnsi="Arial" w:cs="Arial"/>
          <w:b/>
          <w:i/>
        </w:rPr>
      </w:pPr>
      <w:r w:rsidRPr="004B1525">
        <w:rPr>
          <w:rFonts w:ascii="Arial" w:eastAsia="Arial" w:hAnsi="Arial" w:cs="Arial"/>
        </w:rPr>
        <w:t>Financing description of compensation to sites and trial subjects and a description of all other agreements.</w:t>
      </w:r>
    </w:p>
    <w:p w14:paraId="324D4557" w14:textId="77777777" w:rsidR="005F4AA0" w:rsidRDefault="005F4AA0" w:rsidP="00FD3DAF">
      <w:pPr>
        <w:pStyle w:val="ListParagraph"/>
        <w:numPr>
          <w:ilvl w:val="0"/>
          <w:numId w:val="34"/>
        </w:numPr>
        <w:spacing w:before="120" w:after="0" w:line="240" w:lineRule="auto"/>
        <w:contextualSpacing w:val="0"/>
        <w:rPr>
          <w:rFonts w:ascii="Arial" w:eastAsia="Arial" w:hAnsi="Arial" w:cs="Arial"/>
        </w:rPr>
      </w:pPr>
      <w:r w:rsidRPr="004B1525">
        <w:rPr>
          <w:rFonts w:ascii="Arial" w:eastAsia="Arial" w:hAnsi="Arial" w:cs="Arial"/>
        </w:rPr>
        <w:t>A statement from sponsor that data is handled in accordance with the GDPR and supplementary national legislation.</w:t>
      </w:r>
    </w:p>
    <w:p w14:paraId="07CDA596" w14:textId="48BC2E08" w:rsidR="004B1525" w:rsidRDefault="004B1525" w:rsidP="004E4A57">
      <w:pPr>
        <w:pStyle w:val="Heading4"/>
        <w:spacing w:before="640"/>
      </w:pPr>
      <w:r w:rsidRPr="00181B86">
        <w:t>These documents should be attached if applicable.</w:t>
      </w:r>
    </w:p>
    <w:p w14:paraId="21C906CC" w14:textId="3F0294A3" w:rsidR="005F4AA0" w:rsidRPr="005F4AA0" w:rsidRDefault="005F4AA0" w:rsidP="00FD3DAF">
      <w:pPr>
        <w:pStyle w:val="ListParagraph"/>
        <w:numPr>
          <w:ilvl w:val="0"/>
          <w:numId w:val="35"/>
        </w:numPr>
        <w:spacing w:after="0" w:line="240" w:lineRule="auto"/>
        <w:contextualSpacing w:val="0"/>
      </w:pPr>
      <w:r w:rsidRPr="00181B86">
        <w:rPr>
          <w:rFonts w:ascii="Arial" w:eastAsia="Arial" w:hAnsi="Arial" w:cs="Arial"/>
          <w:i/>
          <w:iCs/>
          <w:color w:val="981B34"/>
          <w:szCs w:val="22"/>
          <w:lang w:val="en-US"/>
        </w:rPr>
        <w:t>Other documents targeted towards trial subjects such as recruitment ads, questionnaires, diaries</w:t>
      </w:r>
    </w:p>
    <w:p w14:paraId="775630A6" w14:textId="62B97C93" w:rsidR="004B1525" w:rsidRPr="005F4AA0" w:rsidRDefault="005F4AA0" w:rsidP="00FD3DAF">
      <w:pPr>
        <w:pStyle w:val="ListParagraph"/>
        <w:numPr>
          <w:ilvl w:val="0"/>
          <w:numId w:val="35"/>
        </w:numPr>
        <w:spacing w:after="0" w:line="240" w:lineRule="auto"/>
        <w:contextualSpacing w:val="0"/>
      </w:pPr>
      <w:r w:rsidRPr="00181B86">
        <w:rPr>
          <w:rFonts w:ascii="Arial" w:eastAsia="Arial" w:hAnsi="Arial" w:cs="Arial"/>
          <w:i/>
          <w:iCs/>
          <w:color w:val="981B34"/>
          <w:szCs w:val="22"/>
          <w:lang w:val="en-US"/>
        </w:rPr>
        <w:t>Compliance with regulation for handling of biological samples.</w:t>
      </w:r>
    </w:p>
    <w:p w14:paraId="23D5460A" w14:textId="63A4A9D2" w:rsidR="004B1525" w:rsidRPr="00CC0DA6" w:rsidRDefault="004B1525" w:rsidP="004E4A57">
      <w:pPr>
        <w:pStyle w:val="Heading4"/>
        <w:spacing w:before="600"/>
      </w:pPr>
      <w:r w:rsidRPr="00CC0DA6">
        <w:t xml:space="preserve">Information to </w:t>
      </w:r>
      <w:proofErr w:type="gramStart"/>
      <w:r w:rsidRPr="00CC0DA6">
        <w:t>consider</w:t>
      </w:r>
      <w:proofErr w:type="gramEnd"/>
    </w:p>
    <w:p w14:paraId="47ECBE08" w14:textId="77777777" w:rsidR="004B1525" w:rsidRPr="004B1525" w:rsidRDefault="004B1525" w:rsidP="004B1525">
      <w:pPr>
        <w:spacing w:before="120" w:after="0"/>
        <w:rPr>
          <w:rFonts w:ascii="Arial" w:eastAsia="Arial" w:hAnsi="Arial" w:cs="Arial"/>
          <w:i/>
          <w:iCs/>
          <w:color w:val="981B34"/>
          <w:szCs w:val="22"/>
          <w:lang w:val="en-US" w:eastAsia="sv-SE"/>
        </w:rPr>
      </w:pPr>
      <w:r w:rsidRPr="004B1525">
        <w:rPr>
          <w:rFonts w:ascii="Arial" w:eastAsia="Arial" w:hAnsi="Arial" w:cs="Arial"/>
          <w:i/>
          <w:iCs/>
          <w:color w:val="981B34"/>
          <w:szCs w:val="22"/>
          <w:lang w:val="en-US" w:eastAsia="sv-SE"/>
        </w:rPr>
        <w:t>Even if this information is described in the EU application form, the information must be repeated in the table below. In the table, it must be stated where in the application documents the information is found.</w:t>
      </w:r>
    </w:p>
    <w:p w14:paraId="1F0AC55B" w14:textId="77777777" w:rsidR="00E76DA1" w:rsidRDefault="004B1525" w:rsidP="004B1525">
      <w:pPr>
        <w:spacing w:before="120" w:after="0"/>
        <w:rPr>
          <w:rFonts w:ascii="Arial" w:eastAsia="Arial" w:hAnsi="Arial" w:cs="Arial"/>
          <w:i/>
          <w:iCs/>
          <w:color w:val="981B34"/>
          <w:szCs w:val="22"/>
          <w:lang w:val="en-US" w:eastAsia="sv-SE"/>
        </w:rPr>
      </w:pPr>
      <w:r w:rsidRPr="004B1525">
        <w:rPr>
          <w:rFonts w:ascii="Arial" w:eastAsia="Arial" w:hAnsi="Arial" w:cs="Arial"/>
          <w:i/>
          <w:iCs/>
          <w:color w:val="981B34"/>
          <w:szCs w:val="22"/>
          <w:lang w:val="en-US" w:eastAsia="sv-SE"/>
        </w:rPr>
        <w:t>If any of the following is relevant, it must be described in the table below. Remove rows that are not relevant.</w:t>
      </w:r>
    </w:p>
    <w:p w14:paraId="26870A5D" w14:textId="262A21E6" w:rsidR="000A55B9" w:rsidRDefault="004B1525" w:rsidP="000363FB">
      <w:pPr>
        <w:pStyle w:val="Heading3"/>
        <w:spacing w:before="400" w:after="680"/>
      </w:pPr>
      <w:r w:rsidRPr="004B1525">
        <w:t>List of information to consider</w:t>
      </w:r>
    </w:p>
    <w:p w14:paraId="4D1F3D75" w14:textId="39634AA6" w:rsidR="0090654D" w:rsidRPr="007734DB" w:rsidRDefault="000363FB" w:rsidP="000363FB">
      <w:pPr>
        <w:spacing w:after="0" w:line="240" w:lineRule="auto"/>
        <w:ind w:left="101"/>
        <w:rPr>
          <w:rFonts w:ascii="Arial" w:eastAsia="Arial" w:hAnsi="Arial" w:cs="Arial"/>
          <w:i/>
          <w:iCs/>
          <w:color w:val="981B34"/>
          <w:lang w:val="en-GB"/>
        </w:rPr>
      </w:pPr>
      <w:r>
        <w:rPr>
          <w:noProof/>
        </w:rPr>
        <mc:AlternateContent>
          <mc:Choice Requires="wps">
            <w:drawing>
              <wp:anchor distT="0" distB="0" distL="114300" distR="114300" simplePos="0" relativeHeight="251668480" behindDoc="1" locked="0" layoutInCell="1" allowOverlap="1" wp14:anchorId="2E160CBF" wp14:editId="22058B4D">
                <wp:simplePos x="0" y="0"/>
                <wp:positionH relativeFrom="column">
                  <wp:posOffset>2268</wp:posOffset>
                </wp:positionH>
                <wp:positionV relativeFrom="paragraph">
                  <wp:posOffset>5080</wp:posOffset>
                </wp:positionV>
                <wp:extent cx="5376545" cy="2442210"/>
                <wp:effectExtent l="0" t="0" r="14605" b="15240"/>
                <wp:wrapNone/>
                <wp:docPr id="2054975381"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376545" cy="2442210"/>
                        </a:xfrm>
                        <a:prstGeom prst="rect">
                          <a:avLst/>
                        </a:prstGeom>
                        <a:noFill/>
                        <a:ln w="6350">
                          <a:solidFill>
                            <a:prstClr val="black"/>
                          </a:solidFill>
                        </a:ln>
                      </wps:spPr>
                      <wps:txbx>
                        <w:txbxContent>
                          <w:p w14:paraId="7B922B29" w14:textId="77777777" w:rsidR="000363FB" w:rsidRPr="00AB07A0" w:rsidRDefault="000363FB">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60CBF" id="_x0000_s1030" type="#_x0000_t202" alt="&quot;&quot;" style="position:absolute;left:0;text-align:left;margin-left:.2pt;margin-top:.4pt;width:423.35pt;height:192.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" filled="f" strokeweight=".5pt">
                <v:textbox>
                  <w:txbxContent>
                    <w:p w14:paraId="7B922B29" w14:textId="77777777" w:rsidR="000363FB" w:rsidRPr="00AB07A0" w:rsidRDefault="000363FB">
                      <w:pPr>
                        <w:rPr>
                          <w:lang w:val="en-GB"/>
                        </w:rPr>
                      </w:pPr>
                    </w:p>
                  </w:txbxContent>
                </v:textbox>
              </v:shape>
            </w:pict>
          </mc:Fallback>
        </mc:AlternateContent>
      </w:r>
      <w:r w:rsidR="0090654D" w:rsidRPr="004B1525">
        <w:rPr>
          <w:rFonts w:ascii="Arial" w:eastAsia="Arial" w:hAnsi="Arial" w:cs="Arial"/>
          <w:i/>
          <w:iCs/>
          <w:color w:val="981B34"/>
          <w:lang w:val="en-GB"/>
        </w:rPr>
        <w:t xml:space="preserve">[If the clinical trial will include vulnerable subjects, e.g., </w:t>
      </w:r>
      <w:proofErr w:type="gramStart"/>
      <w:r w:rsidR="0090654D" w:rsidRPr="004B1525">
        <w:rPr>
          <w:rFonts w:ascii="Arial" w:eastAsia="Arial" w:hAnsi="Arial" w:cs="Arial"/>
          <w:i/>
          <w:iCs/>
          <w:color w:val="981B34"/>
          <w:lang w:val="en-GB"/>
        </w:rPr>
        <w:t>pregnant</w:t>
      </w:r>
      <w:proofErr w:type="gramEnd"/>
      <w:r w:rsidR="0090654D" w:rsidRPr="004B1525">
        <w:rPr>
          <w:rFonts w:ascii="Arial" w:eastAsia="Arial" w:hAnsi="Arial" w:cs="Arial"/>
          <w:i/>
          <w:iCs/>
          <w:color w:val="981B34"/>
          <w:lang w:val="en-GB"/>
        </w:rPr>
        <w:t xml:space="preserve"> or breastfeeding women.]</w:t>
      </w:r>
    </w:p>
    <w:p w14:paraId="42858FFD" w14:textId="63DD5281" w:rsidR="0090654D" w:rsidRPr="004B1525" w:rsidRDefault="000363FB" w:rsidP="000363FB">
      <w:pPr>
        <w:spacing w:before="400" w:after="540" w:line="240" w:lineRule="auto"/>
        <w:ind w:left="101"/>
        <w:rPr>
          <w:rFonts w:ascii="Arial" w:eastAsia="Arial" w:hAnsi="Arial" w:cs="Arial"/>
          <w:i/>
          <w:iCs/>
          <w:color w:val="981B34"/>
          <w:lang w:val="en-GB"/>
        </w:rPr>
      </w:pPr>
      <w:r>
        <w:rPr>
          <w:rFonts w:ascii="Arial" w:eastAsia="Arial" w:hAnsi="Arial" w:cs="Arial"/>
          <w:i/>
          <w:iCs/>
          <w:noProof/>
          <w:color w:val="981B34"/>
          <w:lang w:val="en-GB"/>
        </w:rPr>
        <mc:AlternateContent>
          <mc:Choice Requires="wps">
            <w:drawing>
              <wp:anchor distT="0" distB="0" distL="114300" distR="114300" simplePos="0" relativeHeight="251671552" behindDoc="0" locked="0" layoutInCell="1" allowOverlap="1" wp14:anchorId="190C473F" wp14:editId="49BDD7B9">
                <wp:simplePos x="0" y="0"/>
                <wp:positionH relativeFrom="column">
                  <wp:posOffset>1270</wp:posOffset>
                </wp:positionH>
                <wp:positionV relativeFrom="paragraph">
                  <wp:posOffset>694690</wp:posOffset>
                </wp:positionV>
                <wp:extent cx="5376672" cy="0"/>
                <wp:effectExtent l="0" t="0" r="0" b="0"/>
                <wp:wrapNone/>
                <wp:docPr id="1115915086"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766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239C05" id="Straight Connector 4" o:spid="_x0000_s1026" alt="&quot;&quot;"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54.7pt" to="423.45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" strokecolor="#003651 [3204]" strokeweight=".5pt">
                <v:stroke joinstyle="miter"/>
              </v:line>
            </w:pict>
          </mc:Fallback>
        </mc:AlternateContent>
      </w:r>
      <w:r>
        <w:rPr>
          <w:rFonts w:ascii="Arial" w:eastAsia="Arial" w:hAnsi="Arial" w:cs="Arial"/>
          <w:i/>
          <w:iCs/>
          <w:noProof/>
          <w:color w:val="981B34"/>
          <w:lang w:val="en-GB"/>
        </w:rPr>
        <mc:AlternateContent>
          <mc:Choice Requires="wps">
            <w:drawing>
              <wp:anchor distT="0" distB="0" distL="114300" distR="114300" simplePos="0" relativeHeight="251669504" behindDoc="0" locked="0" layoutInCell="1" allowOverlap="1" wp14:anchorId="03A7B040" wp14:editId="1309AA61">
                <wp:simplePos x="0" y="0"/>
                <wp:positionH relativeFrom="column">
                  <wp:posOffset>1905</wp:posOffset>
                </wp:positionH>
                <wp:positionV relativeFrom="paragraph">
                  <wp:posOffset>182880</wp:posOffset>
                </wp:positionV>
                <wp:extent cx="5376672" cy="0"/>
                <wp:effectExtent l="0" t="0" r="0" b="0"/>
                <wp:wrapNone/>
                <wp:docPr id="1428405389"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766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43C6FA" id="Straight Connector 4" o:spid="_x0000_s1026" alt="&quot;&quot;"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4.4pt" to="4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" strokecolor="#003651 [3204]" strokeweight=".5pt">
                <v:stroke joinstyle="miter"/>
              </v:line>
            </w:pict>
          </mc:Fallback>
        </mc:AlternateContent>
      </w:r>
      <w:r w:rsidR="0090654D" w:rsidRPr="004B1525">
        <w:rPr>
          <w:rFonts w:ascii="Arial" w:eastAsia="Arial" w:hAnsi="Arial" w:cs="Arial"/>
          <w:i/>
          <w:iCs/>
          <w:color w:val="981B34"/>
          <w:lang w:val="en-GB"/>
        </w:rPr>
        <w:t>[If the clinical trial is a first-in-human trial]</w:t>
      </w:r>
    </w:p>
    <w:p w14:paraId="18F1B8A0" w14:textId="46154AF4" w:rsidR="0090654D" w:rsidRPr="007734DB" w:rsidRDefault="000363FB" w:rsidP="000363FB">
      <w:pPr>
        <w:spacing w:after="420" w:line="240" w:lineRule="auto"/>
        <w:ind w:left="101"/>
        <w:rPr>
          <w:rFonts w:ascii="Arial" w:eastAsia="Arial" w:hAnsi="Arial" w:cs="Arial"/>
          <w:i/>
          <w:iCs/>
          <w:color w:val="981B34"/>
          <w:lang w:val="en-GB"/>
        </w:rPr>
      </w:pPr>
      <w:r>
        <w:rPr>
          <w:rFonts w:ascii="Arial" w:eastAsia="Arial" w:hAnsi="Arial" w:cs="Arial"/>
          <w:i/>
          <w:iCs/>
          <w:noProof/>
          <w:color w:val="981B34"/>
          <w:lang w:val="en-GB"/>
        </w:rPr>
        <mc:AlternateContent>
          <mc:Choice Requires="wps">
            <w:drawing>
              <wp:anchor distT="0" distB="0" distL="114300" distR="114300" simplePos="0" relativeHeight="251673600" behindDoc="0" locked="0" layoutInCell="1" allowOverlap="1" wp14:anchorId="27ED3C0F" wp14:editId="74D9FA5E">
                <wp:simplePos x="0" y="0"/>
                <wp:positionH relativeFrom="column">
                  <wp:posOffset>-6078</wp:posOffset>
                </wp:positionH>
                <wp:positionV relativeFrom="paragraph">
                  <wp:posOffset>539750</wp:posOffset>
                </wp:positionV>
                <wp:extent cx="5376672" cy="0"/>
                <wp:effectExtent l="0" t="0" r="0" b="0"/>
                <wp:wrapNone/>
                <wp:docPr id="211183987"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766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39FE46" id="Straight Connector 4" o:spid="_x0000_s1026" alt="&quot;&quot;"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42.5pt" to="422.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" strokecolor="#003651 [3204]" strokeweight=".5pt">
                <v:stroke joinstyle="miter"/>
              </v:line>
            </w:pict>
          </mc:Fallback>
        </mc:AlternateContent>
      </w:r>
      <w:r w:rsidR="0090654D" w:rsidRPr="004B1525">
        <w:rPr>
          <w:rFonts w:ascii="Arial" w:eastAsia="Arial" w:hAnsi="Arial" w:cs="Arial"/>
          <w:i/>
          <w:iCs/>
          <w:color w:val="981B34"/>
          <w:lang w:val="en-GB"/>
        </w:rPr>
        <w:t xml:space="preserve">[If the NCA, a member state or a </w:t>
      </w:r>
      <w:proofErr w:type="gramStart"/>
      <w:r w:rsidR="0090654D" w:rsidRPr="004B1525">
        <w:rPr>
          <w:rFonts w:ascii="Arial" w:eastAsia="Arial" w:hAnsi="Arial" w:cs="Arial"/>
          <w:i/>
          <w:iCs/>
          <w:color w:val="981B34"/>
          <w:lang w:val="en-GB"/>
        </w:rPr>
        <w:t>third party</w:t>
      </w:r>
      <w:proofErr w:type="gramEnd"/>
      <w:r w:rsidR="0090654D" w:rsidRPr="004B1525">
        <w:rPr>
          <w:rFonts w:ascii="Arial" w:eastAsia="Arial" w:hAnsi="Arial" w:cs="Arial"/>
          <w:i/>
          <w:iCs/>
          <w:color w:val="981B34"/>
          <w:lang w:val="en-GB"/>
        </w:rPr>
        <w:t xml:space="preserve"> country has given a scientific statement regarding the clinical trial or the IMP.]</w:t>
      </w:r>
    </w:p>
    <w:p w14:paraId="047614F3" w14:textId="77777777" w:rsidR="00F255FA" w:rsidRDefault="0090654D" w:rsidP="004E4A57">
      <w:pPr>
        <w:spacing w:before="120" w:line="240" w:lineRule="auto"/>
        <w:ind w:left="101" w:right="48"/>
        <w:rPr>
          <w:rFonts w:ascii="Arial" w:eastAsia="Arial" w:hAnsi="Arial" w:cs="Arial"/>
          <w:i/>
          <w:iCs/>
          <w:color w:val="981B34"/>
          <w:lang w:val="en-GB"/>
        </w:rPr>
      </w:pPr>
      <w:r w:rsidRPr="004B1525">
        <w:rPr>
          <w:rFonts w:ascii="Arial" w:eastAsia="Arial" w:hAnsi="Arial" w:cs="Arial"/>
          <w:i/>
          <w:iCs/>
          <w:color w:val="981B34"/>
          <w:lang w:val="en-GB"/>
        </w:rPr>
        <w:t xml:space="preserve">[If the clinical trial is a part of or will be part of a paediatric investigation plan according to Regulation EC no </w:t>
      </w:r>
      <w:proofErr w:type="gramStart"/>
      <w:r w:rsidRPr="004B1525">
        <w:rPr>
          <w:rFonts w:ascii="Arial" w:eastAsia="Arial" w:hAnsi="Arial" w:cs="Arial"/>
          <w:i/>
          <w:iCs/>
          <w:color w:val="981B34"/>
          <w:lang w:val="en-GB"/>
        </w:rPr>
        <w:t>1901/2006 chapter II</w:t>
      </w:r>
      <w:proofErr w:type="gramEnd"/>
      <w:r w:rsidRPr="004B1525">
        <w:rPr>
          <w:rFonts w:ascii="Arial" w:eastAsia="Arial" w:hAnsi="Arial" w:cs="Arial"/>
          <w:i/>
          <w:iCs/>
          <w:color w:val="981B34"/>
          <w:lang w:val="en-GB"/>
        </w:rPr>
        <w:t xml:space="preserve"> article 3 (if the NCA has published a decision regarding the paediatric investigation plan, the cover letter must entail a link to the decision on the NCA website).]</w:t>
      </w:r>
    </w:p>
    <w:p w14:paraId="04A37074" w14:textId="410E5983" w:rsidR="00F255FA" w:rsidRDefault="00F255FA" w:rsidP="000363FB">
      <w:pPr>
        <w:spacing w:before="120" w:line="240" w:lineRule="auto"/>
        <w:ind w:left="101"/>
        <w:rPr>
          <w:rFonts w:ascii="Arial" w:eastAsia="Arial" w:hAnsi="Arial" w:cs="Arial"/>
          <w:i/>
          <w:iCs/>
          <w:color w:val="981B34"/>
          <w:lang w:val="en-GB"/>
        </w:rPr>
        <w:sectPr w:rsidR="00F255FA" w:rsidSect="005256BB">
          <w:headerReference w:type="default" r:id="rId25"/>
          <w:pgSz w:w="11906" w:h="16838"/>
          <w:pgMar w:top="1757" w:right="1411" w:bottom="1411" w:left="1987" w:header="706" w:footer="706" w:gutter="0"/>
          <w:cols w:space="708"/>
          <w:docGrid w:linePitch="360"/>
        </w:sectPr>
      </w:pPr>
    </w:p>
    <w:p w14:paraId="3F6F8C41" w14:textId="372DF55D" w:rsidR="00F255FA" w:rsidRPr="004B1525" w:rsidRDefault="00800CE5" w:rsidP="00346015">
      <w:pPr>
        <w:spacing w:after="620" w:line="240" w:lineRule="auto"/>
        <w:ind w:left="101"/>
        <w:rPr>
          <w:rFonts w:ascii="Arial" w:eastAsia="Arial" w:hAnsi="Arial" w:cs="Arial"/>
          <w:i/>
          <w:iCs/>
          <w:color w:val="981B34"/>
          <w:lang w:val="en-GB"/>
        </w:rPr>
      </w:pPr>
      <w:r>
        <w:rPr>
          <w:rFonts w:ascii="Arial" w:eastAsia="Arial" w:hAnsi="Arial" w:cs="Arial"/>
          <w:i/>
          <w:iCs/>
          <w:noProof/>
          <w:color w:val="981B34"/>
          <w:lang w:val="en-GB"/>
        </w:rPr>
        <w:lastRenderedPageBreak/>
        <mc:AlternateContent>
          <mc:Choice Requires="wps">
            <w:drawing>
              <wp:anchor distT="0" distB="0" distL="114300" distR="114300" simplePos="0" relativeHeight="251674624" behindDoc="1" locked="0" layoutInCell="1" allowOverlap="1" wp14:anchorId="2004E987" wp14:editId="1F4FFD70">
                <wp:simplePos x="0" y="0"/>
                <wp:positionH relativeFrom="column">
                  <wp:posOffset>3175</wp:posOffset>
                </wp:positionH>
                <wp:positionV relativeFrom="paragraph">
                  <wp:posOffset>-48895</wp:posOffset>
                </wp:positionV>
                <wp:extent cx="5369560" cy="2563495"/>
                <wp:effectExtent l="0" t="0" r="21590" b="27305"/>
                <wp:wrapNone/>
                <wp:docPr id="699222860"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369560" cy="2563495"/>
                        </a:xfrm>
                        <a:prstGeom prst="rect">
                          <a:avLst/>
                        </a:prstGeom>
                        <a:noFill/>
                        <a:ln w="6350">
                          <a:solidFill>
                            <a:prstClr val="black"/>
                          </a:solidFill>
                        </a:ln>
                      </wps:spPr>
                      <wps:txbx>
                        <w:txbxContent>
                          <w:p w14:paraId="2CB5D959" w14:textId="77777777" w:rsidR="00F255FA" w:rsidRDefault="00F255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4E987" id="Text Box 5" o:spid="_x0000_s1031" type="#_x0000_t202" alt="&quot;&quot;" style="position:absolute;left:0;text-align:left;margin-left:.25pt;margin-top:-3.85pt;width:422.8pt;height:201.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" filled="f" strokeweight=".5pt">
                <v:textbox>
                  <w:txbxContent>
                    <w:p w14:paraId="2CB5D959" w14:textId="77777777" w:rsidR="00F255FA" w:rsidRDefault="00F255FA"/>
                  </w:txbxContent>
                </v:textbox>
              </v:shape>
            </w:pict>
          </mc:Fallback>
        </mc:AlternateContent>
      </w:r>
      <w:r w:rsidR="00F255FA">
        <w:rPr>
          <w:rFonts w:ascii="Arial" w:eastAsia="Arial" w:hAnsi="Arial" w:cs="Arial"/>
          <w:i/>
          <w:iCs/>
          <w:noProof/>
          <w:color w:val="981B34"/>
          <w:lang w:val="en-GB"/>
        </w:rPr>
        <mc:AlternateContent>
          <mc:Choice Requires="wps">
            <w:drawing>
              <wp:anchor distT="0" distB="0" distL="114300" distR="114300" simplePos="0" relativeHeight="251676672" behindDoc="0" locked="0" layoutInCell="1" allowOverlap="1" wp14:anchorId="4EA144F7" wp14:editId="279FA7E7">
                <wp:simplePos x="0" y="0"/>
                <wp:positionH relativeFrom="column">
                  <wp:posOffset>2268</wp:posOffset>
                </wp:positionH>
                <wp:positionV relativeFrom="paragraph">
                  <wp:posOffset>521335</wp:posOffset>
                </wp:positionV>
                <wp:extent cx="5369560" cy="0"/>
                <wp:effectExtent l="0" t="0" r="0" b="0"/>
                <wp:wrapNone/>
                <wp:docPr id="1665715611"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69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E28D5A" id="Straight Connector 7" o:spid="_x0000_s1026" alt="&quot;&quot;"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pt,41.05pt" to="423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" strokecolor="black [3200]" strokeweight=".5pt">
                <v:stroke joinstyle="miter"/>
              </v:line>
            </w:pict>
          </mc:Fallback>
        </mc:AlternateContent>
      </w:r>
      <w:r w:rsidR="00F255FA">
        <w:rPr>
          <w:rFonts w:ascii="Arial" w:eastAsia="Arial" w:hAnsi="Arial" w:cs="Arial"/>
          <w:i/>
          <w:iCs/>
          <w:noProof/>
          <w:color w:val="981B34"/>
          <w:lang w:val="en-GB"/>
        </w:rPr>
        <mc:AlternateContent>
          <mc:Choice Requires="wps">
            <w:drawing>
              <wp:anchor distT="0" distB="0" distL="114300" distR="114300" simplePos="0" relativeHeight="251675648" behindDoc="0" locked="0" layoutInCell="1" allowOverlap="1" wp14:anchorId="2B29BEA4" wp14:editId="32F9016A">
                <wp:simplePos x="0" y="0"/>
                <wp:positionH relativeFrom="column">
                  <wp:posOffset>2268</wp:posOffset>
                </wp:positionH>
                <wp:positionV relativeFrom="paragraph">
                  <wp:posOffset>470535</wp:posOffset>
                </wp:positionV>
                <wp:extent cx="0" cy="0"/>
                <wp:effectExtent l="0" t="0" r="0" b="0"/>
                <wp:wrapNone/>
                <wp:docPr id="337312355"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4B18A2" id="Straight Connector 6" o:spid="_x0000_s1026" alt="&quot;&quot;"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pt,37.05pt" to=".2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" strokecolor="#003651 [3204]" strokeweight=".5pt">
                <v:stroke joinstyle="miter"/>
              </v:line>
            </w:pict>
          </mc:Fallback>
        </mc:AlternateContent>
      </w:r>
    </w:p>
    <w:p w14:paraId="5A084A6F" w14:textId="49CD183F" w:rsidR="00F255FA" w:rsidRPr="004B1525" w:rsidRDefault="00472E00" w:rsidP="00346015">
      <w:pPr>
        <w:spacing w:after="480" w:line="240" w:lineRule="auto"/>
        <w:ind w:left="101"/>
        <w:rPr>
          <w:rFonts w:ascii="Arial" w:eastAsia="Arial" w:hAnsi="Arial" w:cs="Arial"/>
          <w:i/>
          <w:iCs/>
          <w:color w:val="981B34"/>
          <w:lang w:val="en-GB"/>
        </w:rPr>
      </w:pPr>
      <w:r>
        <w:rPr>
          <w:rFonts w:ascii="Arial" w:eastAsia="Arial" w:hAnsi="Arial" w:cs="Arial"/>
          <w:i/>
          <w:iCs/>
          <w:noProof/>
          <w:color w:val="981B34"/>
          <w:lang w:val="en-GB"/>
        </w:rPr>
        <mc:AlternateContent>
          <mc:Choice Requires="wps">
            <w:drawing>
              <wp:anchor distT="0" distB="0" distL="114300" distR="114300" simplePos="0" relativeHeight="251677696" behindDoc="0" locked="0" layoutInCell="1" allowOverlap="1" wp14:anchorId="522B5AED" wp14:editId="02F332FB">
                <wp:simplePos x="0" y="0"/>
                <wp:positionH relativeFrom="column">
                  <wp:posOffset>1905</wp:posOffset>
                </wp:positionH>
                <wp:positionV relativeFrom="paragraph">
                  <wp:posOffset>771525</wp:posOffset>
                </wp:positionV>
                <wp:extent cx="5369560" cy="0"/>
                <wp:effectExtent l="0" t="0" r="0" b="0"/>
                <wp:wrapNone/>
                <wp:docPr id="795341904"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69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192E0C" id="Straight Connector 8" o:spid="_x0000_s1026" alt="&quot;&quot;"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5pt,60.75pt" to="422.9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" strokecolor="black [3200]" strokeweight=".5pt">
                <v:stroke joinstyle="miter"/>
              </v:line>
            </w:pict>
          </mc:Fallback>
        </mc:AlternateContent>
      </w:r>
      <w:r w:rsidR="0090654D" w:rsidRPr="004B1525">
        <w:rPr>
          <w:rFonts w:ascii="Arial" w:eastAsia="Arial" w:hAnsi="Arial" w:cs="Arial"/>
          <w:i/>
          <w:iCs/>
          <w:color w:val="981B34"/>
          <w:lang w:val="en-GB"/>
        </w:rPr>
        <w:t>[If the IMP or auxiliary product is classified as a narcotic, psychotropic or radiopharmaceutical</w:t>
      </w:r>
      <w:r w:rsidR="0090654D" w:rsidRPr="004B1525" w:rsidDel="00895178">
        <w:rPr>
          <w:rFonts w:ascii="Arial" w:eastAsia="Arial" w:hAnsi="Arial" w:cs="Arial"/>
          <w:i/>
          <w:iCs/>
          <w:color w:val="981B34"/>
          <w:lang w:val="en-GB"/>
        </w:rPr>
        <w:t xml:space="preserve"> </w:t>
      </w:r>
      <w:r w:rsidR="0090654D" w:rsidRPr="004B1525">
        <w:rPr>
          <w:rFonts w:ascii="Arial" w:eastAsia="Arial" w:hAnsi="Arial" w:cs="Arial"/>
          <w:i/>
          <w:iCs/>
          <w:color w:val="981B34"/>
          <w:lang w:val="en-GB"/>
        </w:rPr>
        <w:t>or if the IMP consist of or contains genetically modified organisms, GMO.]</w:t>
      </w:r>
    </w:p>
    <w:p w14:paraId="5DEA39AC" w14:textId="165F9F6C" w:rsidR="00F255FA" w:rsidRPr="004B1525" w:rsidRDefault="00472E00" w:rsidP="00472E00">
      <w:pPr>
        <w:spacing w:after="480" w:line="240" w:lineRule="auto"/>
        <w:ind w:left="101"/>
        <w:rPr>
          <w:rFonts w:ascii="Arial" w:eastAsia="Arial" w:hAnsi="Arial" w:cs="Arial"/>
          <w:i/>
          <w:iCs/>
          <w:color w:val="981B34"/>
          <w:lang w:val="en-GB"/>
        </w:rPr>
      </w:pPr>
      <w:r>
        <w:rPr>
          <w:rFonts w:ascii="Arial" w:eastAsia="Arial" w:hAnsi="Arial" w:cs="Arial"/>
          <w:i/>
          <w:iCs/>
          <w:noProof/>
          <w:color w:val="981B34"/>
          <w:lang w:val="en-GB"/>
        </w:rPr>
        <mc:AlternateContent>
          <mc:Choice Requires="wps">
            <w:drawing>
              <wp:anchor distT="0" distB="0" distL="114300" distR="114300" simplePos="0" relativeHeight="251679744" behindDoc="0" locked="0" layoutInCell="1" allowOverlap="1" wp14:anchorId="3EA80322" wp14:editId="77236056">
                <wp:simplePos x="0" y="0"/>
                <wp:positionH relativeFrom="column">
                  <wp:posOffset>1905</wp:posOffset>
                </wp:positionH>
                <wp:positionV relativeFrom="paragraph">
                  <wp:posOffset>594360</wp:posOffset>
                </wp:positionV>
                <wp:extent cx="5367528" cy="0"/>
                <wp:effectExtent l="0" t="0" r="0" b="0"/>
                <wp:wrapNone/>
                <wp:docPr id="1779722512"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6752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3317FB" id="Straight Connector 10" o:spid="_x0000_s1026" alt="&quot;&quot;"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6.8pt" to="422.8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" strokecolor="#003651 [3204]" strokeweight=".5pt">
                <v:stroke joinstyle="miter"/>
              </v:line>
            </w:pict>
          </mc:Fallback>
        </mc:AlternateContent>
      </w:r>
      <w:r w:rsidR="0090654D" w:rsidRPr="004B1525">
        <w:rPr>
          <w:rFonts w:ascii="Arial" w:eastAsia="Arial" w:hAnsi="Arial" w:cs="Arial"/>
          <w:i/>
          <w:iCs/>
          <w:color w:val="981B34"/>
          <w:lang w:val="en-GB"/>
        </w:rPr>
        <w:t>[If Sponsor has obtained an orphan drug classification for the IMP for medical treatment of rare diseases.]</w:t>
      </w:r>
      <w:r w:rsidR="00800CE5">
        <w:rPr>
          <w:rFonts w:ascii="Arial" w:eastAsia="Arial" w:hAnsi="Arial" w:cs="Arial"/>
          <w:i/>
          <w:iCs/>
          <w:noProof/>
          <w:color w:val="981B34"/>
          <w:lang w:val="en-GB"/>
        </w:rPr>
        <mc:AlternateContent>
          <mc:Choice Requires="wps">
            <w:drawing>
              <wp:anchor distT="0" distB="0" distL="114300" distR="114300" simplePos="0" relativeHeight="251678720" behindDoc="0" locked="0" layoutInCell="1" allowOverlap="1" wp14:anchorId="349A490D" wp14:editId="5271FFD9">
                <wp:simplePos x="0" y="0"/>
                <wp:positionH relativeFrom="column">
                  <wp:posOffset>2268</wp:posOffset>
                </wp:positionH>
                <wp:positionV relativeFrom="paragraph">
                  <wp:posOffset>247015</wp:posOffset>
                </wp:positionV>
                <wp:extent cx="0" cy="0"/>
                <wp:effectExtent l="0" t="0" r="0" b="0"/>
                <wp:wrapNone/>
                <wp:docPr id="1935975522"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575944" id="Straight Connector 9" o:spid="_x0000_s1026" alt="&quot;&quot;"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pt,19.45pt" to=".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" strokecolor="black [3200]" strokeweight=".5pt">
                <v:stroke joinstyle="miter"/>
              </v:line>
            </w:pict>
          </mc:Fallback>
        </mc:AlternateContent>
      </w:r>
    </w:p>
    <w:p w14:paraId="0DF39523" w14:textId="771A61A2" w:rsidR="004200BA" w:rsidRPr="0031622D" w:rsidRDefault="0090654D">
      <w:pPr>
        <w:spacing w:after="0" w:line="240" w:lineRule="auto"/>
        <w:ind w:left="101"/>
        <w:rPr>
          <w:rFonts w:ascii="Arial" w:eastAsia="Arial" w:hAnsi="Arial" w:cs="Arial"/>
          <w:i/>
          <w:iCs/>
          <w:color w:val="981B34"/>
          <w:lang w:val="en-GB"/>
        </w:rPr>
      </w:pPr>
      <w:r w:rsidRPr="004B1525">
        <w:rPr>
          <w:rFonts w:ascii="Arial" w:eastAsia="Arial" w:hAnsi="Arial" w:cs="Arial"/>
          <w:i/>
          <w:iCs/>
          <w:color w:val="981B34"/>
          <w:lang w:val="en-GB"/>
        </w:rPr>
        <w:t>[The IMP is considered a prophylactic vaccine]</w:t>
      </w:r>
    </w:p>
    <w:sectPr w:rsidR="004200BA" w:rsidRPr="0031622D" w:rsidSect="005256BB">
      <w:pgSz w:w="11906" w:h="16838"/>
      <w:pgMar w:top="1829" w:right="1411" w:bottom="1411" w:left="198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C7550" w14:textId="77777777" w:rsidR="005256BB" w:rsidRDefault="005256BB" w:rsidP="00813C78">
      <w:pPr>
        <w:spacing w:after="0" w:line="240" w:lineRule="auto"/>
      </w:pPr>
      <w:r>
        <w:separator/>
      </w:r>
    </w:p>
  </w:endnote>
  <w:endnote w:type="continuationSeparator" w:id="0">
    <w:p w14:paraId="7477EB70" w14:textId="77777777" w:rsidR="005256BB" w:rsidRDefault="005256BB" w:rsidP="00813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Calibri"/>
    <w:panose1 w:val="00000000000000000000"/>
    <w:charset w:val="00"/>
    <w:family w:val="swiss"/>
    <w:notTrueType/>
    <w:pitch w:val="variable"/>
    <w:sig w:usb0="A00000AF" w:usb1="5000205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2368E" w14:textId="5113BD91" w:rsidR="0049014E" w:rsidRDefault="00BA31E2" w:rsidP="00BA31E2">
    <w:pPr>
      <w:pStyle w:val="Footer"/>
    </w:pPr>
    <w:r>
      <w:t>\</w:t>
    </w:r>
  </w:p>
  <w:p w14:paraId="593A6565" w14:textId="77777777" w:rsidR="00BA31E2" w:rsidRDefault="00BA31E2" w:rsidP="00BA31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9FF4A" w14:textId="432DD71D" w:rsidR="00DD6B5F" w:rsidRDefault="00DD6B5F" w:rsidP="00DD6B5F">
    <w:pPr>
      <w:pStyle w:val="Footer"/>
      <w:tabs>
        <w:tab w:val="clear" w:pos="4536"/>
        <w:tab w:val="clear" w:pos="9072"/>
        <w:tab w:val="left" w:pos="29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right w:w="0" w:type="dxa"/>
      </w:tblCellMar>
      <w:tblLook w:val="01E0" w:firstRow="1" w:lastRow="1" w:firstColumn="1" w:lastColumn="1" w:noHBand="0" w:noVBand="0"/>
    </w:tblPr>
    <w:tblGrid>
      <w:gridCol w:w="1276"/>
      <w:gridCol w:w="7860"/>
    </w:tblGrid>
    <w:tr w:rsidR="0049014E" w:rsidRPr="005761A9" w14:paraId="25A4E269" w14:textId="77777777" w:rsidTr="00B65AE8">
      <w:tc>
        <w:tcPr>
          <w:tcW w:w="1276" w:type="dxa"/>
        </w:tcPr>
        <w:p w14:paraId="2020F24C" w14:textId="77777777" w:rsidR="0049014E" w:rsidRDefault="0049014E" w:rsidP="0049014E">
          <w:pPr>
            <w:pStyle w:val="Footer"/>
          </w:pPr>
        </w:p>
      </w:tc>
      <w:tc>
        <w:tcPr>
          <w:tcW w:w="7860" w:type="dxa"/>
        </w:tcPr>
        <w:p w14:paraId="2AFC21AE" w14:textId="77777777" w:rsidR="0049014E" w:rsidRPr="005761A9" w:rsidRDefault="0049014E" w:rsidP="0049014E">
          <w:pPr>
            <w:pStyle w:val="Footer"/>
            <w:jc w:val="right"/>
            <w:rPr>
              <w:b/>
              <w:bCs/>
            </w:rPr>
          </w:pPr>
          <w:r w:rsidRPr="005761A9">
            <w:rPr>
              <w:b/>
              <w:bCs/>
            </w:rPr>
            <w:t>Kliniska Studier Sverige</w:t>
          </w:r>
        </w:p>
      </w:tc>
    </w:tr>
    <w:tr w:rsidR="0049014E" w14:paraId="1D8F012D" w14:textId="77777777" w:rsidTr="00B65AE8">
      <w:tc>
        <w:tcPr>
          <w:tcW w:w="1276" w:type="dxa"/>
        </w:tcPr>
        <w:p w14:paraId="418E9396" w14:textId="77777777" w:rsidR="0049014E" w:rsidRPr="005761A9" w:rsidRDefault="0049014E" w:rsidP="0049014E">
          <w:pPr>
            <w:pStyle w:val="Footer"/>
          </w:pPr>
          <w:r>
            <w:fldChar w:fldCharType="begin"/>
          </w:r>
          <w:r>
            <w:instrText xml:space="preserve"> PAGE   \* MERGEFORMAT </w:instrText>
          </w:r>
          <w:r>
            <w:fldChar w:fldCharType="separate"/>
          </w:r>
          <w:r>
            <w:rPr>
              <w:noProof/>
            </w:rPr>
            <w:t>3</w:t>
          </w:r>
          <w:r>
            <w:fldChar w:fldCharType="end"/>
          </w:r>
          <w:r w:rsidRPr="005761A9">
            <w:t xml:space="preserve"> (</w:t>
          </w:r>
          <w:fldSimple w:instr=" NUMPAGES  \* Arabic  \* MERGEFORMAT ">
            <w:r>
              <w:rPr>
                <w:noProof/>
              </w:rPr>
              <w:t>9</w:t>
            </w:r>
          </w:fldSimple>
          <w:r w:rsidRPr="005761A9">
            <w:t>)</w:t>
          </w:r>
        </w:p>
      </w:tc>
      <w:tc>
        <w:tcPr>
          <w:tcW w:w="7860" w:type="dxa"/>
        </w:tcPr>
        <w:p w14:paraId="15C0B93C" w14:textId="77777777" w:rsidR="0049014E" w:rsidRDefault="0049014E" w:rsidP="0049014E">
          <w:pPr>
            <w:pStyle w:val="Footer"/>
            <w:jc w:val="right"/>
          </w:pPr>
          <w:r w:rsidRPr="005761A9">
            <w:t>Version</w:t>
          </w:r>
          <w:r>
            <w:t xml:space="preserve"> </w:t>
          </w:r>
          <w:sdt>
            <w:sdtPr>
              <w:id w:val="-2122055062"/>
              <w:placeholder>
                <w:docPart w:val="89C9EE3360114F0D8BB99FA8B3BB08AA"/>
              </w:placeholder>
              <w:dataBinding w:prefixMappings="xmlns:ns0='http://purl.org/dc/elements/1.1/' xmlns:ns1='http://schemas.openxmlformats.org/package/2006/metadata/core-properties' " w:xpath="/ns1:coreProperties[1]/ns1:category[1]" w:storeItemID="{6C3C8BC8-F283-45AE-878A-BAB7291924A1}"/>
              <w15:color w:val="008000"/>
              <w:text/>
            </w:sdtPr>
            <w:sdtContent>
              <w:r>
                <w:t>2</w:t>
              </w:r>
            </w:sdtContent>
          </w:sdt>
          <w:r w:rsidRPr="005761A9">
            <w:t xml:space="preserve">, </w:t>
          </w:r>
          <w:sdt>
            <w:sdtPr>
              <w:id w:val="-519696170"/>
              <w:date w:fullDate="2024-01-18T00:00:00Z">
                <w:dateFormat w:val="yyyy-MM-dd"/>
                <w:lid w:val="sv-SE"/>
                <w:storeMappedDataAs w:val="dateTime"/>
                <w:calendar w:val="gregorian"/>
              </w:date>
            </w:sdtPr>
            <w:sdtContent>
              <w:r>
                <w:t>2024-01-18</w:t>
              </w:r>
            </w:sdtContent>
          </w:sdt>
        </w:p>
      </w:tc>
    </w:tr>
  </w:tbl>
  <w:p w14:paraId="122CCEAD" w14:textId="77777777" w:rsidR="0049014E" w:rsidRPr="00C77970" w:rsidRDefault="0049014E" w:rsidP="00C779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440FA" w14:textId="77777777" w:rsidR="000B75E4" w:rsidRDefault="000B75E4" w:rsidP="000B75E4">
    <w:pPr>
      <w:spacing w:before="120" w:after="0"/>
    </w:pPr>
  </w:p>
  <w:tbl>
    <w:tblPr>
      <w:tblStyle w:val="TableGrid"/>
      <w:tblW w:w="9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right w:w="0" w:type="dxa"/>
      </w:tblCellMar>
      <w:tblLook w:val="04A0" w:firstRow="1" w:lastRow="0" w:firstColumn="1" w:lastColumn="0" w:noHBand="0" w:noVBand="1"/>
    </w:tblPr>
    <w:tblGrid>
      <w:gridCol w:w="1276"/>
      <w:gridCol w:w="7860"/>
    </w:tblGrid>
    <w:tr w:rsidR="00D65713" w:rsidRPr="005761A9" w14:paraId="6F54FDD4" w14:textId="77777777" w:rsidTr="005D69A9">
      <w:tc>
        <w:tcPr>
          <w:tcW w:w="1276" w:type="dxa"/>
        </w:tcPr>
        <w:p w14:paraId="0C1CE8A3" w14:textId="77777777" w:rsidR="00D65713" w:rsidRDefault="00D65713" w:rsidP="00D65713">
          <w:pPr>
            <w:pStyle w:val="Footer"/>
          </w:pPr>
        </w:p>
      </w:tc>
      <w:tc>
        <w:tcPr>
          <w:tcW w:w="7860" w:type="dxa"/>
        </w:tcPr>
        <w:p w14:paraId="4C157C79" w14:textId="77777777" w:rsidR="00D65713" w:rsidRPr="005761A9" w:rsidRDefault="00D65713" w:rsidP="00D65713">
          <w:pPr>
            <w:pStyle w:val="Footer"/>
            <w:jc w:val="right"/>
            <w:rPr>
              <w:b/>
              <w:bCs/>
            </w:rPr>
          </w:pPr>
          <w:r w:rsidRPr="005761A9">
            <w:rPr>
              <w:b/>
              <w:bCs/>
            </w:rPr>
            <w:t>Kliniska Studier Sverige</w:t>
          </w:r>
        </w:p>
      </w:tc>
    </w:tr>
    <w:tr w:rsidR="00D65713" w14:paraId="376EF77D" w14:textId="77777777" w:rsidTr="005D69A9">
      <w:tc>
        <w:tcPr>
          <w:tcW w:w="1276" w:type="dxa"/>
        </w:tcPr>
        <w:p w14:paraId="2A9A9FFC" w14:textId="77777777" w:rsidR="00D65713" w:rsidRPr="005761A9" w:rsidRDefault="00D65713" w:rsidP="00D65713">
          <w:pPr>
            <w:pStyle w:val="Footer"/>
          </w:pPr>
          <w:r>
            <w:fldChar w:fldCharType="begin"/>
          </w:r>
          <w:r>
            <w:instrText xml:space="preserve"> PAGE   \* MERGEFORMAT </w:instrText>
          </w:r>
          <w:r>
            <w:fldChar w:fldCharType="separate"/>
          </w:r>
          <w:r>
            <w:rPr>
              <w:noProof/>
            </w:rPr>
            <w:t>3</w:t>
          </w:r>
          <w:r>
            <w:fldChar w:fldCharType="end"/>
          </w:r>
          <w:r w:rsidRPr="005761A9">
            <w:t xml:space="preserve"> (</w:t>
          </w:r>
          <w:fldSimple w:instr=" NUMPAGES  \* Arabic  \* MERGEFORMAT ">
            <w:r>
              <w:rPr>
                <w:noProof/>
              </w:rPr>
              <w:t>9</w:t>
            </w:r>
          </w:fldSimple>
          <w:r w:rsidRPr="005761A9">
            <w:t>)</w:t>
          </w:r>
        </w:p>
      </w:tc>
      <w:tc>
        <w:tcPr>
          <w:tcW w:w="7860" w:type="dxa"/>
        </w:tcPr>
        <w:p w14:paraId="08F844AB" w14:textId="77777777" w:rsidR="00D65713" w:rsidRDefault="00D65713" w:rsidP="00D65713">
          <w:pPr>
            <w:pStyle w:val="Footer"/>
            <w:jc w:val="right"/>
          </w:pPr>
          <w:r w:rsidRPr="005761A9">
            <w:t>Version</w:t>
          </w:r>
          <w:r>
            <w:t xml:space="preserve"> </w:t>
          </w:r>
          <w:sdt>
            <w:sdtPr>
              <w:id w:val="1217704386"/>
              <w:placeholder>
                <w:docPart w:val="BB7F91FAAA674DFEBAB510BF6F31A0FA"/>
              </w:placeholder>
              <w:dataBinding w:prefixMappings="xmlns:ns0='http://purl.org/dc/elements/1.1/' xmlns:ns1='http://schemas.openxmlformats.org/package/2006/metadata/core-properties' " w:xpath="/ns1:coreProperties[1]/ns1:category[1]" w:storeItemID="{6C3C8BC8-F283-45AE-878A-BAB7291924A1}"/>
              <w15:color w:val="008000"/>
              <w:text/>
            </w:sdtPr>
            <w:sdtContent>
              <w:r>
                <w:t>2</w:t>
              </w:r>
            </w:sdtContent>
          </w:sdt>
          <w:r w:rsidRPr="005761A9">
            <w:t xml:space="preserve">, </w:t>
          </w:r>
          <w:sdt>
            <w:sdtPr>
              <w:id w:val="-824427180"/>
              <w:date w:fullDate="2024-01-18T00:00:00Z">
                <w:dateFormat w:val="yyyy-MM-dd"/>
                <w:lid w:val="sv-SE"/>
                <w:storeMappedDataAs w:val="dateTime"/>
                <w:calendar w:val="gregorian"/>
              </w:date>
            </w:sdtPr>
            <w:sdtContent>
              <w:r>
                <w:t>2024-01-18</w:t>
              </w:r>
            </w:sdtContent>
          </w:sdt>
        </w:p>
      </w:tc>
    </w:tr>
  </w:tbl>
  <w:p w14:paraId="180AB86A" w14:textId="77777777" w:rsidR="0049014E" w:rsidRPr="000B75E4" w:rsidRDefault="0049014E" w:rsidP="000B75E4">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B1E9D" w14:textId="77777777" w:rsidR="005256BB" w:rsidRDefault="005256BB" w:rsidP="00813C78">
      <w:pPr>
        <w:spacing w:after="0" w:line="240" w:lineRule="auto"/>
      </w:pPr>
      <w:r>
        <w:separator/>
      </w:r>
    </w:p>
  </w:footnote>
  <w:footnote w:type="continuationSeparator" w:id="0">
    <w:p w14:paraId="31C46837" w14:textId="77777777" w:rsidR="005256BB" w:rsidRDefault="005256BB" w:rsidP="00813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29EA" w14:textId="0EC591D9" w:rsidR="008E6BFA" w:rsidRPr="009B516F" w:rsidRDefault="00BA31E2" w:rsidP="0032720F">
    <w:pPr>
      <w:pStyle w:val="Header"/>
      <w:tabs>
        <w:tab w:val="left" w:pos="1770"/>
        <w:tab w:val="right" w:pos="9015"/>
      </w:tabs>
      <w:spacing w:after="480"/>
      <w:ind w:right="-562"/>
      <w:jc w:val="right"/>
      <w:rPr>
        <w:lang w:val="en-GB"/>
      </w:rPr>
    </w:pPr>
    <w:r>
      <w:rPr>
        <w:noProof/>
        <w:lang w:eastAsia="sv-SE"/>
      </w:rPr>
      <w:drawing>
        <wp:inline distT="0" distB="0" distL="0" distR="0" wp14:anchorId="4C78FA83" wp14:editId="02F57507">
          <wp:extent cx="1792704" cy="365464"/>
          <wp:effectExtent l="0" t="0" r="0" b="0"/>
          <wp:docPr id="1" name="Bildobjekt 1" descr="Kliniska Studier Sverig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Kliniska Studier Sverige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92704" cy="36546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4933" w14:textId="6E624716" w:rsidR="0049014E" w:rsidRDefault="0049014E" w:rsidP="00252D3C">
    <w:pPr>
      <w:pStyle w:val="Header"/>
      <w:tabs>
        <w:tab w:val="clear" w:pos="4536"/>
        <w:tab w:val="clear" w:pos="9072"/>
        <w:tab w:val="left" w:pos="3237"/>
      </w:tabs>
      <w:ind w:right="-619"/>
      <w:jc w:val="right"/>
    </w:pPr>
    <w:r>
      <w:rPr>
        <w:noProof/>
        <w:lang w:eastAsia="sv-SE"/>
      </w:rPr>
      <w:drawing>
        <wp:inline distT="0" distB="0" distL="0" distR="0" wp14:anchorId="030AEB05" wp14:editId="2D7240CD">
          <wp:extent cx="1792704" cy="365464"/>
          <wp:effectExtent l="0" t="0" r="0" b="0"/>
          <wp:docPr id="1327415440" name="Bildobjekt 1" descr="Kliniska Studier Sverig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7415440" name="Bildobjekt 1" descr="Kliniska Studier Sverige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92704" cy="36546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CBBB" w14:textId="156B7163" w:rsidR="009E2444" w:rsidRDefault="00D07784" w:rsidP="00252D3C">
    <w:pPr>
      <w:pStyle w:val="Header"/>
      <w:ind w:right="-576"/>
      <w:jc w:val="right"/>
    </w:pPr>
    <w:r>
      <w:rPr>
        <w:noProof/>
        <w:lang w:eastAsia="sv-SE"/>
      </w:rPr>
      <w:drawing>
        <wp:inline distT="0" distB="0" distL="0" distR="0" wp14:anchorId="55E99863" wp14:editId="2F1EEB48">
          <wp:extent cx="1792704" cy="365464"/>
          <wp:effectExtent l="0" t="0" r="0" b="0"/>
          <wp:docPr id="439755407" name="Bildobjekt 1" descr="Kliniska Studier Sverig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755407" name="Bildobjekt 1" descr="Kliniska Studier Sverige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92704" cy="365464"/>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47EE" w14:textId="24CB72C3" w:rsidR="00D07784" w:rsidRDefault="00D07784" w:rsidP="00252D3C">
    <w:pPr>
      <w:pStyle w:val="Header"/>
      <w:ind w:right="-576"/>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AB9EC" w14:textId="47A86E01" w:rsidR="000B373D" w:rsidRDefault="000B373D" w:rsidP="00252D3C">
    <w:pPr>
      <w:pStyle w:val="Header"/>
      <w:ind w:right="-57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B2E4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940A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5C60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229F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1485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4ACB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1AF7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AA0F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CC45C4"/>
    <w:lvl w:ilvl="0">
      <w:start w:val="1"/>
      <w:numFmt w:val="decimal"/>
      <w:lvlText w:val="%1."/>
      <w:lvlJc w:val="left"/>
      <w:pPr>
        <w:tabs>
          <w:tab w:val="num" w:pos="360"/>
        </w:tabs>
        <w:ind w:left="360" w:hanging="360"/>
      </w:pPr>
    </w:lvl>
  </w:abstractNum>
  <w:abstractNum w:abstractNumId="9" w15:restartNumberingAfterBreak="0">
    <w:nsid w:val="00463E2E"/>
    <w:multiLevelType w:val="hybridMultilevel"/>
    <w:tmpl w:val="5F0CE782"/>
    <w:lvl w:ilvl="0" w:tplc="FCB20546">
      <w:start w:val="1"/>
      <w:numFmt w:val="bullet"/>
      <w:lvlText w:val=""/>
      <w:lvlJc w:val="left"/>
      <w:pPr>
        <w:ind w:left="720" w:hanging="360"/>
      </w:pPr>
      <w:rPr>
        <w:rFonts w:ascii="Symbol" w:hAnsi="Symbol" w:hint="default"/>
        <w:color w:val="981B34"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DB0670"/>
    <w:multiLevelType w:val="hybridMultilevel"/>
    <w:tmpl w:val="A6D6FB5E"/>
    <w:lvl w:ilvl="0" w:tplc="9D987A1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597D44"/>
    <w:multiLevelType w:val="hybridMultilevel"/>
    <w:tmpl w:val="E882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3F0E6E"/>
    <w:multiLevelType w:val="hybridMultilevel"/>
    <w:tmpl w:val="6C8A6676"/>
    <w:lvl w:ilvl="0" w:tplc="3200B454">
      <w:start w:val="1"/>
      <w:numFmt w:val="bullet"/>
      <w:lvlText w:val=""/>
      <w:lvlJc w:val="left"/>
      <w:pPr>
        <w:ind w:left="720" w:hanging="360"/>
      </w:pPr>
      <w:rPr>
        <w:rFonts w:ascii="Symbol" w:hAnsi="Symbol" w:hint="default"/>
        <w:color w:val="981B34"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F57CF9"/>
    <w:multiLevelType w:val="hybridMultilevel"/>
    <w:tmpl w:val="D90E87BE"/>
    <w:lvl w:ilvl="0" w:tplc="FCB20546">
      <w:start w:val="1"/>
      <w:numFmt w:val="bullet"/>
      <w:lvlText w:val=""/>
      <w:lvlJc w:val="left"/>
      <w:pPr>
        <w:ind w:left="720" w:hanging="360"/>
      </w:pPr>
      <w:rPr>
        <w:rFonts w:ascii="Symbol" w:hAnsi="Symbol" w:hint="default"/>
        <w:color w:val="981B34" w:themeColor="accent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4412B46"/>
    <w:multiLevelType w:val="multilevel"/>
    <w:tmpl w:val="B8CAC588"/>
    <w:lvl w:ilvl="0">
      <w:start w:val="1"/>
      <w:numFmt w:val="decimal"/>
      <w:pStyle w:val="Noter"/>
      <w:suff w:val="space"/>
      <w:lvlText w:val="Not %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14FC3C49"/>
    <w:multiLevelType w:val="hybridMultilevel"/>
    <w:tmpl w:val="D3B667E0"/>
    <w:lvl w:ilvl="0" w:tplc="58EE3F6E">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6B4260A"/>
    <w:multiLevelType w:val="multilevel"/>
    <w:tmpl w:val="F516175C"/>
    <w:lvl w:ilvl="0">
      <w:start w:val="1"/>
      <w:numFmt w:val="bullet"/>
      <w:pStyle w:val="ListBullet"/>
      <w:lvlText w:val="•"/>
      <w:lvlJc w:val="left"/>
      <w:pPr>
        <w:ind w:left="357" w:hanging="357"/>
      </w:pPr>
      <w:rPr>
        <w:rFonts w:ascii="Calibri" w:hAnsi="Calibri" w:hint="default"/>
        <w:color w:val="auto"/>
      </w:rPr>
    </w:lvl>
    <w:lvl w:ilvl="1">
      <w:start w:val="1"/>
      <w:numFmt w:val="bullet"/>
      <w:pStyle w:val="ListBullet2"/>
      <w:lvlText w:val="•"/>
      <w:lvlJc w:val="left"/>
      <w:pPr>
        <w:ind w:left="714" w:hanging="357"/>
      </w:pPr>
      <w:rPr>
        <w:rFonts w:ascii="Calibri" w:hAnsi="Calibri" w:hint="default"/>
        <w:color w:val="auto"/>
      </w:rPr>
    </w:lvl>
    <w:lvl w:ilvl="2">
      <w:start w:val="1"/>
      <w:numFmt w:val="bullet"/>
      <w:pStyle w:val="ListBullet3"/>
      <w:lvlText w:val="•"/>
      <w:lvlJc w:val="left"/>
      <w:pPr>
        <w:ind w:left="1071" w:hanging="357"/>
      </w:pPr>
      <w:rPr>
        <w:rFonts w:ascii="Calibri" w:hAnsi="Calibri" w:hint="default"/>
        <w:color w:val="auto"/>
      </w:rPr>
    </w:lvl>
    <w:lvl w:ilvl="3">
      <w:start w:val="1"/>
      <w:numFmt w:val="bullet"/>
      <w:pStyle w:val="ListBullet4"/>
      <w:lvlText w:val="•"/>
      <w:lvlJc w:val="left"/>
      <w:pPr>
        <w:ind w:left="1428" w:hanging="357"/>
      </w:pPr>
      <w:rPr>
        <w:rFonts w:ascii="Calibri" w:hAnsi="Calibri" w:hint="default"/>
        <w:color w:val="auto"/>
      </w:rPr>
    </w:lvl>
    <w:lvl w:ilvl="4">
      <w:start w:val="1"/>
      <w:numFmt w:val="bullet"/>
      <w:pStyle w:val="ListBullet5"/>
      <w:lvlText w:val="•"/>
      <w:lvlJc w:val="left"/>
      <w:pPr>
        <w:ind w:left="1785" w:hanging="357"/>
      </w:pPr>
      <w:rPr>
        <w:rFonts w:ascii="Calibri" w:hAnsi="Calibri" w:hint="default"/>
        <w:color w:val="auto"/>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7" w15:restartNumberingAfterBreak="0">
    <w:nsid w:val="1CF06B47"/>
    <w:multiLevelType w:val="hybridMultilevel"/>
    <w:tmpl w:val="BBFAF24C"/>
    <w:lvl w:ilvl="0" w:tplc="3200B454">
      <w:start w:val="1"/>
      <w:numFmt w:val="bullet"/>
      <w:lvlText w:val=""/>
      <w:lvlJc w:val="left"/>
      <w:pPr>
        <w:ind w:left="720" w:hanging="360"/>
      </w:pPr>
      <w:rPr>
        <w:rFonts w:ascii="Symbol" w:hAnsi="Symbol" w:hint="default"/>
        <w:color w:val="981B34"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1D5A74"/>
    <w:multiLevelType w:val="hybridMultilevel"/>
    <w:tmpl w:val="DC0446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4226920"/>
    <w:multiLevelType w:val="hybridMultilevel"/>
    <w:tmpl w:val="7E7CE9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5C34734"/>
    <w:multiLevelType w:val="hybridMultilevel"/>
    <w:tmpl w:val="37AC143C"/>
    <w:lvl w:ilvl="0" w:tplc="FFFFFFFF">
      <w:numFmt w:val="bullet"/>
      <w:lvlText w:val="•"/>
      <w:lvlJc w:val="left"/>
      <w:pPr>
        <w:ind w:left="1440" w:hanging="360"/>
      </w:pPr>
      <w:rPr>
        <w:rFonts w:ascii="Arial" w:eastAsiaTheme="minorHAnsi" w:hAnsi="Arial" w:cs="Aria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3E5345F5"/>
    <w:multiLevelType w:val="hybridMultilevel"/>
    <w:tmpl w:val="339A05A8"/>
    <w:lvl w:ilvl="0" w:tplc="FCB20546">
      <w:start w:val="1"/>
      <w:numFmt w:val="bullet"/>
      <w:lvlText w:val=""/>
      <w:lvlJc w:val="left"/>
      <w:pPr>
        <w:ind w:left="720" w:hanging="360"/>
      </w:pPr>
      <w:rPr>
        <w:rFonts w:ascii="Symbol" w:hAnsi="Symbol" w:hint="default"/>
        <w:color w:val="981B34" w:themeColor="accent6"/>
      </w:rPr>
    </w:lvl>
    <w:lvl w:ilvl="1" w:tplc="063ED4FC">
      <w:numFmt w:val="bullet"/>
      <w:lvlText w:val="-"/>
      <w:lvlJc w:val="left"/>
      <w:pPr>
        <w:ind w:left="1440" w:hanging="36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1D60ED"/>
    <w:multiLevelType w:val="hybridMultilevel"/>
    <w:tmpl w:val="2ACE8D8E"/>
    <w:lvl w:ilvl="0" w:tplc="FFFFFFFF">
      <w:numFmt w:val="bullet"/>
      <w:lvlText w:val="•"/>
      <w:lvlJc w:val="left"/>
      <w:pPr>
        <w:ind w:left="1440" w:hanging="360"/>
      </w:pPr>
      <w:rPr>
        <w:rFonts w:ascii="Arial" w:eastAsiaTheme="minorHAnsi" w:hAnsi="Arial" w:cs="Aria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58EE3F6E">
      <w:numFmt w:val="bullet"/>
      <w:lvlText w:val="•"/>
      <w:lvlJc w:val="left"/>
      <w:pPr>
        <w:ind w:left="3600" w:hanging="360"/>
      </w:pPr>
      <w:rPr>
        <w:rFonts w:ascii="Arial" w:eastAsiaTheme="minorHAnsi" w:hAnsi="Arial" w:cs="Aria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3" w15:restartNumberingAfterBreak="0">
    <w:nsid w:val="45673DBD"/>
    <w:multiLevelType w:val="hybridMultilevel"/>
    <w:tmpl w:val="9BD4B178"/>
    <w:lvl w:ilvl="0" w:tplc="3200B454">
      <w:start w:val="1"/>
      <w:numFmt w:val="bullet"/>
      <w:lvlText w:val=""/>
      <w:lvlJc w:val="left"/>
      <w:pPr>
        <w:ind w:left="720" w:hanging="360"/>
      </w:pPr>
      <w:rPr>
        <w:rFonts w:ascii="Symbol" w:hAnsi="Symbol" w:hint="default"/>
        <w:color w:val="981B34"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D06056"/>
    <w:multiLevelType w:val="hybridMultilevel"/>
    <w:tmpl w:val="832CCEC8"/>
    <w:lvl w:ilvl="0" w:tplc="58EE3F6E">
      <w:numFmt w:val="bullet"/>
      <w:lvlText w:val="•"/>
      <w:lvlJc w:val="left"/>
      <w:pPr>
        <w:ind w:left="1440" w:hanging="360"/>
      </w:pPr>
      <w:rPr>
        <w:rFonts w:ascii="Arial" w:eastAsiaTheme="minorHAnsi" w:hAnsi="Arial" w:cs="Aria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5" w15:restartNumberingAfterBreak="0">
    <w:nsid w:val="4F565704"/>
    <w:multiLevelType w:val="hybridMultilevel"/>
    <w:tmpl w:val="1DF83CE4"/>
    <w:lvl w:ilvl="0" w:tplc="82323000">
      <w:start w:val="1"/>
      <w:numFmt w:val="bullet"/>
      <w:pStyle w:val="ListParagraph"/>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6" w15:restartNumberingAfterBreak="0">
    <w:nsid w:val="5DCC16EE"/>
    <w:multiLevelType w:val="multilevel"/>
    <w:tmpl w:val="9DB227C6"/>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ind w:left="1071" w:hanging="357"/>
      </w:pPr>
      <w:rPr>
        <w:rFonts w:hint="default"/>
      </w:rPr>
    </w:lvl>
    <w:lvl w:ilvl="3">
      <w:start w:val="1"/>
      <w:numFmt w:val="decimal"/>
      <w:pStyle w:val="ListNumber4"/>
      <w:lvlText w:val="%4)"/>
      <w:lvlJc w:val="left"/>
      <w:pPr>
        <w:ind w:left="1428" w:hanging="357"/>
      </w:pPr>
      <w:rPr>
        <w:rFonts w:hint="default"/>
      </w:rPr>
    </w:lvl>
    <w:lvl w:ilvl="4">
      <w:start w:val="1"/>
      <w:numFmt w:val="lowerLetter"/>
      <w:pStyle w:val="ListNumber5"/>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7" w15:restartNumberingAfterBreak="0">
    <w:nsid w:val="64073D37"/>
    <w:multiLevelType w:val="hybridMultilevel"/>
    <w:tmpl w:val="315E4B4C"/>
    <w:lvl w:ilvl="0" w:tplc="D90EAB64">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526A8"/>
    <w:multiLevelType w:val="hybridMultilevel"/>
    <w:tmpl w:val="58C4E5C8"/>
    <w:lvl w:ilvl="0" w:tplc="FCB20546">
      <w:start w:val="1"/>
      <w:numFmt w:val="bullet"/>
      <w:lvlText w:val=""/>
      <w:lvlJc w:val="left"/>
      <w:pPr>
        <w:ind w:left="720" w:hanging="360"/>
      </w:pPr>
      <w:rPr>
        <w:rFonts w:ascii="Symbol" w:hAnsi="Symbol" w:hint="default"/>
        <w:color w:val="981B34"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BA5DDA"/>
    <w:multiLevelType w:val="hybridMultilevel"/>
    <w:tmpl w:val="8DB4B7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3891CB3"/>
    <w:multiLevelType w:val="hybridMultilevel"/>
    <w:tmpl w:val="70E0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1C0CDD"/>
    <w:multiLevelType w:val="hybridMultilevel"/>
    <w:tmpl w:val="CD1C3C3C"/>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673142722">
    <w:abstractNumId w:val="16"/>
  </w:num>
  <w:num w:numId="2" w16cid:durableId="1586379510">
    <w:abstractNumId w:val="7"/>
  </w:num>
  <w:num w:numId="3" w16cid:durableId="1754741378">
    <w:abstractNumId w:val="6"/>
  </w:num>
  <w:num w:numId="4" w16cid:durableId="1323581453">
    <w:abstractNumId w:val="5"/>
  </w:num>
  <w:num w:numId="5" w16cid:durableId="1328945034">
    <w:abstractNumId w:val="4"/>
  </w:num>
  <w:num w:numId="6" w16cid:durableId="834885053">
    <w:abstractNumId w:val="26"/>
  </w:num>
  <w:num w:numId="7" w16cid:durableId="1726568037">
    <w:abstractNumId w:val="3"/>
  </w:num>
  <w:num w:numId="8" w16cid:durableId="1109277051">
    <w:abstractNumId w:val="2"/>
  </w:num>
  <w:num w:numId="9" w16cid:durableId="1830170128">
    <w:abstractNumId w:val="1"/>
  </w:num>
  <w:num w:numId="10" w16cid:durableId="149713349">
    <w:abstractNumId w:val="0"/>
  </w:num>
  <w:num w:numId="11" w16cid:durableId="15569712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33144798">
    <w:abstractNumId w:val="14"/>
  </w:num>
  <w:num w:numId="13" w16cid:durableId="975529379">
    <w:abstractNumId w:val="8"/>
  </w:num>
  <w:num w:numId="14" w16cid:durableId="163232370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2160077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45625499">
    <w:abstractNumId w:val="29"/>
  </w:num>
  <w:num w:numId="17" w16cid:durableId="799228629">
    <w:abstractNumId w:val="31"/>
  </w:num>
  <w:num w:numId="18" w16cid:durableId="979381210">
    <w:abstractNumId w:val="19"/>
  </w:num>
  <w:num w:numId="19" w16cid:durableId="1965767070">
    <w:abstractNumId w:val="18"/>
  </w:num>
  <w:num w:numId="20" w16cid:durableId="1520851916">
    <w:abstractNumId w:val="27"/>
  </w:num>
  <w:num w:numId="21" w16cid:durableId="701394366">
    <w:abstractNumId w:val="13"/>
  </w:num>
  <w:num w:numId="22" w16cid:durableId="13923998">
    <w:abstractNumId w:val="28"/>
  </w:num>
  <w:num w:numId="23" w16cid:durableId="1876118976">
    <w:abstractNumId w:val="9"/>
  </w:num>
  <w:num w:numId="24" w16cid:durableId="169680409">
    <w:abstractNumId w:val="10"/>
  </w:num>
  <w:num w:numId="25" w16cid:durableId="2123720018">
    <w:abstractNumId w:val="21"/>
  </w:num>
  <w:num w:numId="26" w16cid:durableId="44716080">
    <w:abstractNumId w:val="15"/>
  </w:num>
  <w:num w:numId="27" w16cid:durableId="78529835">
    <w:abstractNumId w:val="24"/>
  </w:num>
  <w:num w:numId="28" w16cid:durableId="1052919385">
    <w:abstractNumId w:val="22"/>
  </w:num>
  <w:num w:numId="29" w16cid:durableId="1399401945">
    <w:abstractNumId w:val="20"/>
  </w:num>
  <w:num w:numId="30" w16cid:durableId="2011374036">
    <w:abstractNumId w:val="25"/>
  </w:num>
  <w:num w:numId="31" w16cid:durableId="1561864647">
    <w:abstractNumId w:val="30"/>
  </w:num>
  <w:num w:numId="32" w16cid:durableId="1743216386">
    <w:abstractNumId w:val="12"/>
  </w:num>
  <w:num w:numId="33" w16cid:durableId="771438886">
    <w:abstractNumId w:val="17"/>
  </w:num>
  <w:num w:numId="34" w16cid:durableId="1237008895">
    <w:abstractNumId w:val="11"/>
  </w:num>
  <w:num w:numId="35" w16cid:durableId="1502354558">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1A2"/>
    <w:rsid w:val="00000EDB"/>
    <w:rsid w:val="0000404C"/>
    <w:rsid w:val="00005C4C"/>
    <w:rsid w:val="000352B5"/>
    <w:rsid w:val="000363FB"/>
    <w:rsid w:val="00057E72"/>
    <w:rsid w:val="000943A9"/>
    <w:rsid w:val="000A0F8D"/>
    <w:rsid w:val="000A4A20"/>
    <w:rsid w:val="000A55B9"/>
    <w:rsid w:val="000B1DB5"/>
    <w:rsid w:val="000B373D"/>
    <w:rsid w:val="000B75E4"/>
    <w:rsid w:val="000E08F8"/>
    <w:rsid w:val="000E0B8C"/>
    <w:rsid w:val="000F360E"/>
    <w:rsid w:val="001077A2"/>
    <w:rsid w:val="00110877"/>
    <w:rsid w:val="00116882"/>
    <w:rsid w:val="00131313"/>
    <w:rsid w:val="00150091"/>
    <w:rsid w:val="001531F7"/>
    <w:rsid w:val="00165188"/>
    <w:rsid w:val="001707EA"/>
    <w:rsid w:val="001709D8"/>
    <w:rsid w:val="00181B86"/>
    <w:rsid w:val="001C3ABF"/>
    <w:rsid w:val="001D27C3"/>
    <w:rsid w:val="001D29BA"/>
    <w:rsid w:val="001F1063"/>
    <w:rsid w:val="001F6343"/>
    <w:rsid w:val="00215DF1"/>
    <w:rsid w:val="00217FE5"/>
    <w:rsid w:val="00222C76"/>
    <w:rsid w:val="0023590A"/>
    <w:rsid w:val="00252D3C"/>
    <w:rsid w:val="00253D6A"/>
    <w:rsid w:val="00256D2A"/>
    <w:rsid w:val="00256F1C"/>
    <w:rsid w:val="002620A6"/>
    <w:rsid w:val="0026497D"/>
    <w:rsid w:val="00267BCB"/>
    <w:rsid w:val="00271EB9"/>
    <w:rsid w:val="00280B08"/>
    <w:rsid w:val="002C059E"/>
    <w:rsid w:val="002C39DF"/>
    <w:rsid w:val="002C4B24"/>
    <w:rsid w:val="002C72EB"/>
    <w:rsid w:val="002D4105"/>
    <w:rsid w:val="002D4A46"/>
    <w:rsid w:val="002F15B5"/>
    <w:rsid w:val="002F2AE6"/>
    <w:rsid w:val="002F2BCA"/>
    <w:rsid w:val="00303EA2"/>
    <w:rsid w:val="0030428A"/>
    <w:rsid w:val="0030643B"/>
    <w:rsid w:val="0031084F"/>
    <w:rsid w:val="0031622D"/>
    <w:rsid w:val="0032720F"/>
    <w:rsid w:val="00344B4E"/>
    <w:rsid w:val="003456B0"/>
    <w:rsid w:val="00346015"/>
    <w:rsid w:val="00356E31"/>
    <w:rsid w:val="00362CE7"/>
    <w:rsid w:val="00366D26"/>
    <w:rsid w:val="00381822"/>
    <w:rsid w:val="00392A8C"/>
    <w:rsid w:val="0039506D"/>
    <w:rsid w:val="0039519F"/>
    <w:rsid w:val="0039558E"/>
    <w:rsid w:val="003A1619"/>
    <w:rsid w:val="003A63FC"/>
    <w:rsid w:val="003B06DA"/>
    <w:rsid w:val="003C68C9"/>
    <w:rsid w:val="003D019F"/>
    <w:rsid w:val="003E23B2"/>
    <w:rsid w:val="003E6B86"/>
    <w:rsid w:val="003F1D59"/>
    <w:rsid w:val="003F4086"/>
    <w:rsid w:val="00404BAB"/>
    <w:rsid w:val="00407A5E"/>
    <w:rsid w:val="00411BEE"/>
    <w:rsid w:val="004200BA"/>
    <w:rsid w:val="004216EA"/>
    <w:rsid w:val="00423F0E"/>
    <w:rsid w:val="0042445E"/>
    <w:rsid w:val="004248A7"/>
    <w:rsid w:val="004474A4"/>
    <w:rsid w:val="0045790E"/>
    <w:rsid w:val="00461DF6"/>
    <w:rsid w:val="0046670E"/>
    <w:rsid w:val="0047198C"/>
    <w:rsid w:val="0047256F"/>
    <w:rsid w:val="00472D02"/>
    <w:rsid w:val="00472E00"/>
    <w:rsid w:val="004816EA"/>
    <w:rsid w:val="00485F60"/>
    <w:rsid w:val="0049014E"/>
    <w:rsid w:val="004B0468"/>
    <w:rsid w:val="004B1525"/>
    <w:rsid w:val="004C2DA2"/>
    <w:rsid w:val="004E1E10"/>
    <w:rsid w:val="004E4A57"/>
    <w:rsid w:val="004F542E"/>
    <w:rsid w:val="0050352A"/>
    <w:rsid w:val="00525317"/>
    <w:rsid w:val="005256BB"/>
    <w:rsid w:val="00532A26"/>
    <w:rsid w:val="00541C6D"/>
    <w:rsid w:val="00551235"/>
    <w:rsid w:val="00565454"/>
    <w:rsid w:val="00570753"/>
    <w:rsid w:val="005761A9"/>
    <w:rsid w:val="00577867"/>
    <w:rsid w:val="00583258"/>
    <w:rsid w:val="00584DCF"/>
    <w:rsid w:val="005B20C0"/>
    <w:rsid w:val="005C1F60"/>
    <w:rsid w:val="005C5B69"/>
    <w:rsid w:val="005C5FA2"/>
    <w:rsid w:val="005E441F"/>
    <w:rsid w:val="005F20AB"/>
    <w:rsid w:val="005F2404"/>
    <w:rsid w:val="005F4AA0"/>
    <w:rsid w:val="006014CE"/>
    <w:rsid w:val="006038FE"/>
    <w:rsid w:val="00604511"/>
    <w:rsid w:val="006251CF"/>
    <w:rsid w:val="00651E32"/>
    <w:rsid w:val="006538B0"/>
    <w:rsid w:val="00661D6D"/>
    <w:rsid w:val="006877D9"/>
    <w:rsid w:val="0069113E"/>
    <w:rsid w:val="00694224"/>
    <w:rsid w:val="00697318"/>
    <w:rsid w:val="006B4737"/>
    <w:rsid w:val="00706573"/>
    <w:rsid w:val="00706E60"/>
    <w:rsid w:val="007226A2"/>
    <w:rsid w:val="00723E9D"/>
    <w:rsid w:val="007351A2"/>
    <w:rsid w:val="007661F6"/>
    <w:rsid w:val="007734DB"/>
    <w:rsid w:val="00773997"/>
    <w:rsid w:val="007741EA"/>
    <w:rsid w:val="007A44FC"/>
    <w:rsid w:val="007D0ECE"/>
    <w:rsid w:val="007D7FA5"/>
    <w:rsid w:val="007E18F1"/>
    <w:rsid w:val="00800CE5"/>
    <w:rsid w:val="0080294E"/>
    <w:rsid w:val="008123E2"/>
    <w:rsid w:val="00813C78"/>
    <w:rsid w:val="008351D1"/>
    <w:rsid w:val="008562F8"/>
    <w:rsid w:val="00875DFD"/>
    <w:rsid w:val="00882C9A"/>
    <w:rsid w:val="00897DE7"/>
    <w:rsid w:val="008A214B"/>
    <w:rsid w:val="008C4E7A"/>
    <w:rsid w:val="008C6F7C"/>
    <w:rsid w:val="008D42CC"/>
    <w:rsid w:val="008E4202"/>
    <w:rsid w:val="008E48E8"/>
    <w:rsid w:val="008E6BFA"/>
    <w:rsid w:val="008F1CF0"/>
    <w:rsid w:val="00902393"/>
    <w:rsid w:val="0090654D"/>
    <w:rsid w:val="00912DAC"/>
    <w:rsid w:val="0091541D"/>
    <w:rsid w:val="00931650"/>
    <w:rsid w:val="009519A5"/>
    <w:rsid w:val="0095566E"/>
    <w:rsid w:val="00962806"/>
    <w:rsid w:val="009640D4"/>
    <w:rsid w:val="0096488D"/>
    <w:rsid w:val="0096520B"/>
    <w:rsid w:val="00971A67"/>
    <w:rsid w:val="00971F85"/>
    <w:rsid w:val="0098663F"/>
    <w:rsid w:val="00993591"/>
    <w:rsid w:val="009B3444"/>
    <w:rsid w:val="009B516F"/>
    <w:rsid w:val="009C460A"/>
    <w:rsid w:val="009E2444"/>
    <w:rsid w:val="00A26F25"/>
    <w:rsid w:val="00A43D20"/>
    <w:rsid w:val="00A46173"/>
    <w:rsid w:val="00A47064"/>
    <w:rsid w:val="00A51F48"/>
    <w:rsid w:val="00A75826"/>
    <w:rsid w:val="00A950FC"/>
    <w:rsid w:val="00A97CA9"/>
    <w:rsid w:val="00AA4F23"/>
    <w:rsid w:val="00AB07A0"/>
    <w:rsid w:val="00AD2F77"/>
    <w:rsid w:val="00AD3B77"/>
    <w:rsid w:val="00AE215A"/>
    <w:rsid w:val="00AF2CB3"/>
    <w:rsid w:val="00AF354C"/>
    <w:rsid w:val="00B00AAB"/>
    <w:rsid w:val="00B315EA"/>
    <w:rsid w:val="00B3723D"/>
    <w:rsid w:val="00B40ACD"/>
    <w:rsid w:val="00B505C6"/>
    <w:rsid w:val="00B658D4"/>
    <w:rsid w:val="00B65AE8"/>
    <w:rsid w:val="00B669C5"/>
    <w:rsid w:val="00B723E3"/>
    <w:rsid w:val="00B82FB3"/>
    <w:rsid w:val="00B8444A"/>
    <w:rsid w:val="00B91018"/>
    <w:rsid w:val="00B95795"/>
    <w:rsid w:val="00BA31E2"/>
    <w:rsid w:val="00BA6759"/>
    <w:rsid w:val="00BB3D4C"/>
    <w:rsid w:val="00BC12CE"/>
    <w:rsid w:val="00BC2074"/>
    <w:rsid w:val="00BE2F08"/>
    <w:rsid w:val="00BE4D45"/>
    <w:rsid w:val="00BE769A"/>
    <w:rsid w:val="00BF74B7"/>
    <w:rsid w:val="00BF7BC6"/>
    <w:rsid w:val="00C0155B"/>
    <w:rsid w:val="00C01CC9"/>
    <w:rsid w:val="00C20898"/>
    <w:rsid w:val="00C26832"/>
    <w:rsid w:val="00C30434"/>
    <w:rsid w:val="00C370D8"/>
    <w:rsid w:val="00C37890"/>
    <w:rsid w:val="00C5203E"/>
    <w:rsid w:val="00C531CB"/>
    <w:rsid w:val="00C53791"/>
    <w:rsid w:val="00C57296"/>
    <w:rsid w:val="00C66F39"/>
    <w:rsid w:val="00C75E50"/>
    <w:rsid w:val="00C77380"/>
    <w:rsid w:val="00C77970"/>
    <w:rsid w:val="00CB2CBB"/>
    <w:rsid w:val="00CC0DA6"/>
    <w:rsid w:val="00D07784"/>
    <w:rsid w:val="00D144DF"/>
    <w:rsid w:val="00D32B3B"/>
    <w:rsid w:val="00D4189F"/>
    <w:rsid w:val="00D546A8"/>
    <w:rsid w:val="00D621AF"/>
    <w:rsid w:val="00D62E85"/>
    <w:rsid w:val="00D65713"/>
    <w:rsid w:val="00D7613B"/>
    <w:rsid w:val="00D77C15"/>
    <w:rsid w:val="00D84AB2"/>
    <w:rsid w:val="00DB4F75"/>
    <w:rsid w:val="00DB5618"/>
    <w:rsid w:val="00DB5FE8"/>
    <w:rsid w:val="00DC03C5"/>
    <w:rsid w:val="00DC2E4B"/>
    <w:rsid w:val="00DD0554"/>
    <w:rsid w:val="00DD3B97"/>
    <w:rsid w:val="00DD6B5F"/>
    <w:rsid w:val="00DE1B7F"/>
    <w:rsid w:val="00E14590"/>
    <w:rsid w:val="00E37FF2"/>
    <w:rsid w:val="00E51DAC"/>
    <w:rsid w:val="00E61AE1"/>
    <w:rsid w:val="00E61F4B"/>
    <w:rsid w:val="00E6496F"/>
    <w:rsid w:val="00E71EF1"/>
    <w:rsid w:val="00E7340D"/>
    <w:rsid w:val="00E76DA1"/>
    <w:rsid w:val="00E85DC7"/>
    <w:rsid w:val="00E86524"/>
    <w:rsid w:val="00E92E3D"/>
    <w:rsid w:val="00EA32DA"/>
    <w:rsid w:val="00EB1BCE"/>
    <w:rsid w:val="00EB1D14"/>
    <w:rsid w:val="00EB2A25"/>
    <w:rsid w:val="00EB73CC"/>
    <w:rsid w:val="00EE6254"/>
    <w:rsid w:val="00EF5660"/>
    <w:rsid w:val="00F255FA"/>
    <w:rsid w:val="00F26CF8"/>
    <w:rsid w:val="00F36DB1"/>
    <w:rsid w:val="00F37FE0"/>
    <w:rsid w:val="00F4498A"/>
    <w:rsid w:val="00F96E3B"/>
    <w:rsid w:val="00FB2ACE"/>
    <w:rsid w:val="00FC6DD4"/>
    <w:rsid w:val="00FC7CB1"/>
    <w:rsid w:val="00FD3DAF"/>
    <w:rsid w:val="00FE0165"/>
    <w:rsid w:val="00FE1B8A"/>
    <w:rsid w:val="00FF589B"/>
    <w:rsid w:val="00FF6A66"/>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BEA4D"/>
  <w15:chartTrackingRefBased/>
  <w15:docId w15:val="{EB3BE525-52F0-4453-B292-966C273C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uiPriority="39"/>
    <w:lsdException w:name="toc 8" w:semiHidden="1" w:uiPriority="39"/>
    <w:lsdException w:name="toc 9" w:semiHidden="1" w:uiPriority="39"/>
    <w:lsdException w:name="Normal Indent" w:semiHidden="1" w:unhideWhenUsed="1"/>
    <w:lsdException w:name="annotation text" w:semiHidden="1" w:unhideWhenUsed="1"/>
    <w:lsdException w:name="index heading" w:semiHidden="1" w:unhideWhenUsed="1"/>
    <w:lsdException w:name="caption" w:uiPriority="35"/>
    <w:lsdException w:name="table of figures" w:semiHidden="1" w:unhideWhenUsed="1"/>
    <w:lsdException w:name="envelope return"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A5E"/>
  </w:style>
  <w:style w:type="paragraph" w:styleId="Heading1">
    <w:name w:val="heading 1"/>
    <w:basedOn w:val="Title"/>
    <w:next w:val="Normal"/>
    <w:link w:val="Heading1Char"/>
    <w:uiPriority w:val="9"/>
    <w:qFormat/>
    <w:rsid w:val="00461DF6"/>
  </w:style>
  <w:style w:type="paragraph" w:styleId="Heading2">
    <w:name w:val="heading 2"/>
    <w:basedOn w:val="Normal"/>
    <w:next w:val="Normal"/>
    <w:link w:val="Heading2Char"/>
    <w:uiPriority w:val="9"/>
    <w:qFormat/>
    <w:rsid w:val="007D7FA5"/>
    <w:pPr>
      <w:widowControl w:val="0"/>
      <w:spacing w:before="480" w:after="120" w:line="240" w:lineRule="auto"/>
      <w:outlineLvl w:val="1"/>
    </w:pPr>
    <w:rPr>
      <w:rFonts w:ascii="Gill Sans" w:eastAsia="Arial" w:hAnsi="Gill Sans" w:cs="Times New Roman"/>
      <w:b/>
      <w:bCs/>
      <w:color w:val="003651"/>
      <w:sz w:val="32"/>
      <w:szCs w:val="32"/>
      <w:lang w:val="en-US"/>
    </w:rPr>
  </w:style>
  <w:style w:type="paragraph" w:styleId="Heading3">
    <w:name w:val="heading 3"/>
    <w:basedOn w:val="Heading2"/>
    <w:next w:val="Normal"/>
    <w:link w:val="Heading3Char"/>
    <w:uiPriority w:val="9"/>
    <w:qFormat/>
    <w:rsid w:val="00C20898"/>
    <w:pPr>
      <w:outlineLvl w:val="2"/>
    </w:pPr>
    <w:rPr>
      <w:rFonts w:asciiTheme="minorHAnsi" w:hAnsiTheme="minorHAnsi" w:cstheme="minorHAnsi"/>
      <w:noProof/>
      <w:sz w:val="24"/>
      <w:szCs w:val="24"/>
      <w:lang w:eastAsia="sv-SE"/>
    </w:rPr>
  </w:style>
  <w:style w:type="paragraph" w:styleId="Heading4">
    <w:name w:val="heading 4"/>
    <w:basedOn w:val="Normal"/>
    <w:next w:val="Normal"/>
    <w:link w:val="Heading4Char"/>
    <w:uiPriority w:val="9"/>
    <w:semiHidden/>
    <w:rsid w:val="00CC0DA6"/>
    <w:pPr>
      <w:spacing w:before="120" w:after="200"/>
      <w:outlineLvl w:val="3"/>
    </w:pPr>
    <w:rPr>
      <w:rFonts w:ascii="Arial" w:eastAsia="Arial" w:hAnsi="Arial" w:cs="Arial"/>
      <w:b/>
      <w:bCs/>
      <w:i/>
      <w:szCs w:val="22"/>
      <w:lang w:val="en-GB" w:eastAsia="sv-SE"/>
    </w:rPr>
  </w:style>
  <w:style w:type="paragraph" w:styleId="Heading5">
    <w:name w:val="heading 5"/>
    <w:basedOn w:val="Heading4"/>
    <w:next w:val="Normal"/>
    <w:link w:val="Heading5Char"/>
    <w:uiPriority w:val="9"/>
    <w:semiHidden/>
    <w:rsid w:val="003B06DA"/>
    <w:pPr>
      <w:outlineLvl w:val="4"/>
    </w:pPr>
    <w:rPr>
      <w:i w:val="0"/>
    </w:rPr>
  </w:style>
  <w:style w:type="paragraph" w:styleId="Heading6">
    <w:name w:val="heading 6"/>
    <w:basedOn w:val="Heading5"/>
    <w:next w:val="Normal"/>
    <w:link w:val="Heading6Char"/>
    <w:uiPriority w:val="9"/>
    <w:semiHidden/>
    <w:rsid w:val="005B20C0"/>
    <w:pPr>
      <w:outlineLvl w:val="5"/>
    </w:pPr>
    <w:rPr>
      <w:i/>
    </w:rPr>
  </w:style>
  <w:style w:type="paragraph" w:styleId="Heading7">
    <w:name w:val="heading 7"/>
    <w:basedOn w:val="Heading6"/>
    <w:next w:val="Normal"/>
    <w:link w:val="Heading7Char"/>
    <w:uiPriority w:val="9"/>
    <w:semiHidden/>
    <w:rsid w:val="003B06DA"/>
    <w:pPr>
      <w:outlineLvl w:val="6"/>
    </w:pPr>
    <w:rPr>
      <w:i w:val="0"/>
      <w:iCs/>
      <w:sz w:val="22"/>
    </w:rPr>
  </w:style>
  <w:style w:type="paragraph" w:styleId="Heading8">
    <w:name w:val="heading 8"/>
    <w:basedOn w:val="Heading7"/>
    <w:next w:val="Normal"/>
    <w:link w:val="Heading8Char"/>
    <w:uiPriority w:val="9"/>
    <w:semiHidden/>
    <w:rsid w:val="005B20C0"/>
    <w:pPr>
      <w:outlineLvl w:val="7"/>
    </w:pPr>
    <w:rPr>
      <w:i/>
      <w:szCs w:val="21"/>
    </w:rPr>
  </w:style>
  <w:style w:type="paragraph" w:styleId="Heading9">
    <w:name w:val="heading 9"/>
    <w:basedOn w:val="Heading8"/>
    <w:next w:val="Normal"/>
    <w:link w:val="Heading9Char"/>
    <w:uiPriority w:val="9"/>
    <w:semiHidden/>
    <w:rsid w:val="003B06DA"/>
    <w:pPr>
      <w:outlineLvl w:val="8"/>
    </w:pPr>
    <w:rPr>
      <w:i w:val="0"/>
      <w:iCs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rsid w:val="00AF354C"/>
    <w:pPr>
      <w:numPr>
        <w:ilvl w:val="1"/>
      </w:numPr>
    </w:pPr>
    <w:rPr>
      <w:rFonts w:asciiTheme="majorHAnsi" w:eastAsiaTheme="minorEastAsia" w:hAnsiTheme="majorHAnsi"/>
      <w:color w:val="003651" w:themeColor="accent1"/>
      <w:sz w:val="32"/>
    </w:rPr>
  </w:style>
  <w:style w:type="character" w:customStyle="1" w:styleId="SubtitleChar">
    <w:name w:val="Subtitle Char"/>
    <w:basedOn w:val="DefaultParagraphFont"/>
    <w:link w:val="Subtitle"/>
    <w:uiPriority w:val="11"/>
    <w:rsid w:val="00AF354C"/>
    <w:rPr>
      <w:rFonts w:asciiTheme="majorHAnsi" w:eastAsiaTheme="minorEastAsia" w:hAnsiTheme="majorHAnsi"/>
      <w:color w:val="003651" w:themeColor="accent1"/>
      <w:sz w:val="32"/>
    </w:rPr>
  </w:style>
  <w:style w:type="character" w:customStyle="1" w:styleId="Heading9Char">
    <w:name w:val="Heading 9 Char"/>
    <w:basedOn w:val="DefaultParagraphFont"/>
    <w:link w:val="Heading9"/>
    <w:uiPriority w:val="9"/>
    <w:semiHidden/>
    <w:rsid w:val="003E23B2"/>
    <w:rPr>
      <w:rFonts w:asciiTheme="majorHAnsi" w:eastAsiaTheme="majorEastAsia" w:hAnsiTheme="majorHAnsi" w:cstheme="majorBidi"/>
      <w:b/>
      <w:iCs/>
      <w:color w:val="003651" w:themeColor="accent1"/>
      <w:sz w:val="20"/>
      <w:szCs w:val="21"/>
    </w:rPr>
  </w:style>
  <w:style w:type="character" w:customStyle="1" w:styleId="Heading8Char">
    <w:name w:val="Heading 8 Char"/>
    <w:basedOn w:val="DefaultParagraphFont"/>
    <w:link w:val="Heading8"/>
    <w:uiPriority w:val="9"/>
    <w:semiHidden/>
    <w:rsid w:val="003E23B2"/>
    <w:rPr>
      <w:rFonts w:asciiTheme="majorHAnsi" w:eastAsiaTheme="majorEastAsia" w:hAnsiTheme="majorHAnsi" w:cstheme="majorBidi"/>
      <w:b/>
      <w:i/>
      <w:color w:val="003651" w:themeColor="accent1"/>
      <w:sz w:val="22"/>
      <w:szCs w:val="21"/>
    </w:rPr>
  </w:style>
  <w:style w:type="character" w:customStyle="1" w:styleId="Heading7Char">
    <w:name w:val="Heading 7 Char"/>
    <w:basedOn w:val="DefaultParagraphFont"/>
    <w:link w:val="Heading7"/>
    <w:uiPriority w:val="9"/>
    <w:semiHidden/>
    <w:rsid w:val="003E23B2"/>
    <w:rPr>
      <w:rFonts w:asciiTheme="majorHAnsi" w:eastAsiaTheme="majorEastAsia" w:hAnsiTheme="majorHAnsi" w:cstheme="majorBidi"/>
      <w:b/>
      <w:color w:val="003651" w:themeColor="accent1"/>
      <w:sz w:val="22"/>
    </w:rPr>
  </w:style>
  <w:style w:type="character" w:customStyle="1" w:styleId="Heading6Char">
    <w:name w:val="Heading 6 Char"/>
    <w:basedOn w:val="DefaultParagraphFont"/>
    <w:link w:val="Heading6"/>
    <w:uiPriority w:val="9"/>
    <w:semiHidden/>
    <w:rsid w:val="003E23B2"/>
    <w:rPr>
      <w:rFonts w:asciiTheme="majorHAnsi" w:eastAsiaTheme="majorEastAsia" w:hAnsiTheme="majorHAnsi" w:cstheme="majorBidi"/>
      <w:b/>
      <w:i/>
      <w:iCs/>
      <w:color w:val="003651" w:themeColor="accent1"/>
    </w:rPr>
  </w:style>
  <w:style w:type="character" w:customStyle="1" w:styleId="Heading5Char">
    <w:name w:val="Heading 5 Char"/>
    <w:basedOn w:val="DefaultParagraphFont"/>
    <w:link w:val="Heading5"/>
    <w:uiPriority w:val="9"/>
    <w:semiHidden/>
    <w:rsid w:val="003E23B2"/>
    <w:rPr>
      <w:rFonts w:asciiTheme="majorHAnsi" w:eastAsiaTheme="majorEastAsia" w:hAnsiTheme="majorHAnsi" w:cstheme="majorBidi"/>
      <w:b/>
      <w:iCs/>
      <w:color w:val="003651" w:themeColor="accent1"/>
    </w:rPr>
  </w:style>
  <w:style w:type="character" w:customStyle="1" w:styleId="Heading4Char">
    <w:name w:val="Heading 4 Char"/>
    <w:basedOn w:val="DefaultParagraphFont"/>
    <w:link w:val="Heading4"/>
    <w:uiPriority w:val="9"/>
    <w:semiHidden/>
    <w:rsid w:val="00CC0DA6"/>
    <w:rPr>
      <w:rFonts w:ascii="Arial" w:eastAsia="Arial" w:hAnsi="Arial" w:cs="Arial"/>
      <w:b/>
      <w:bCs/>
      <w:i/>
      <w:szCs w:val="22"/>
      <w:lang w:val="en-GB" w:eastAsia="sv-SE"/>
    </w:rPr>
  </w:style>
  <w:style w:type="character" w:customStyle="1" w:styleId="Heading3Char">
    <w:name w:val="Heading 3 Char"/>
    <w:basedOn w:val="DefaultParagraphFont"/>
    <w:link w:val="Heading3"/>
    <w:uiPriority w:val="9"/>
    <w:rsid w:val="00C20898"/>
    <w:rPr>
      <w:rFonts w:eastAsia="Arial" w:cstheme="minorHAnsi"/>
      <w:b/>
      <w:bCs/>
      <w:noProof/>
      <w:color w:val="003651"/>
      <w:lang w:val="en-US" w:eastAsia="sv-SE"/>
    </w:rPr>
  </w:style>
  <w:style w:type="character" w:customStyle="1" w:styleId="Heading2Char">
    <w:name w:val="Heading 2 Char"/>
    <w:basedOn w:val="DefaultParagraphFont"/>
    <w:link w:val="Heading2"/>
    <w:uiPriority w:val="9"/>
    <w:rsid w:val="007D7FA5"/>
    <w:rPr>
      <w:rFonts w:ascii="Gill Sans" w:eastAsia="Arial" w:hAnsi="Gill Sans" w:cs="Times New Roman"/>
      <w:b/>
      <w:bCs/>
      <w:color w:val="003651"/>
      <w:sz w:val="32"/>
      <w:szCs w:val="32"/>
      <w:lang w:val="en-US"/>
    </w:rPr>
  </w:style>
  <w:style w:type="character" w:customStyle="1" w:styleId="Heading1Char">
    <w:name w:val="Heading 1 Char"/>
    <w:basedOn w:val="DefaultParagraphFont"/>
    <w:link w:val="Heading1"/>
    <w:uiPriority w:val="9"/>
    <w:rsid w:val="00461DF6"/>
    <w:rPr>
      <w:rFonts w:asciiTheme="majorHAnsi" w:eastAsiaTheme="majorEastAsia" w:hAnsiTheme="majorHAnsi" w:cstheme="majorBidi"/>
      <w:b/>
      <w:color w:val="003651" w:themeColor="accent1"/>
      <w:spacing w:val="-10"/>
      <w:kern w:val="28"/>
      <w:sz w:val="56"/>
      <w:szCs w:val="56"/>
    </w:rPr>
  </w:style>
  <w:style w:type="paragraph" w:styleId="TOCHeading">
    <w:name w:val="TOC Heading"/>
    <w:basedOn w:val="Heading1"/>
    <w:next w:val="Normal"/>
    <w:uiPriority w:val="39"/>
    <w:rsid w:val="008123E2"/>
  </w:style>
  <w:style w:type="paragraph" w:styleId="Title">
    <w:name w:val="Title"/>
    <w:basedOn w:val="Normal"/>
    <w:next w:val="Normal"/>
    <w:link w:val="TitleChar"/>
    <w:uiPriority w:val="10"/>
    <w:rsid w:val="00F26CF8"/>
    <w:pPr>
      <w:spacing w:after="0" w:line="240" w:lineRule="auto"/>
      <w:contextualSpacing/>
      <w:outlineLvl w:val="0"/>
    </w:pPr>
    <w:rPr>
      <w:rFonts w:asciiTheme="majorHAnsi" w:eastAsiaTheme="majorEastAsia" w:hAnsiTheme="majorHAnsi" w:cstheme="majorBidi"/>
      <w:b/>
      <w:color w:val="003651" w:themeColor="accent1"/>
      <w:spacing w:val="-10"/>
      <w:kern w:val="28"/>
      <w:sz w:val="56"/>
      <w:szCs w:val="56"/>
    </w:rPr>
  </w:style>
  <w:style w:type="character" w:customStyle="1" w:styleId="TitleChar">
    <w:name w:val="Title Char"/>
    <w:basedOn w:val="DefaultParagraphFont"/>
    <w:link w:val="Title"/>
    <w:uiPriority w:val="10"/>
    <w:rsid w:val="00F26CF8"/>
    <w:rPr>
      <w:rFonts w:asciiTheme="majorHAnsi" w:eastAsiaTheme="majorEastAsia" w:hAnsiTheme="majorHAnsi" w:cstheme="majorBidi"/>
      <w:b/>
      <w:color w:val="003651" w:themeColor="accent1"/>
      <w:spacing w:val="-10"/>
      <w:kern w:val="28"/>
      <w:sz w:val="56"/>
      <w:szCs w:val="56"/>
    </w:rPr>
  </w:style>
  <w:style w:type="paragraph" w:styleId="Salutation">
    <w:name w:val="Salutation"/>
    <w:basedOn w:val="Normal"/>
    <w:next w:val="Normal"/>
    <w:link w:val="SalutationChar"/>
    <w:uiPriority w:val="99"/>
    <w:semiHidden/>
    <w:rsid w:val="005C1F60"/>
  </w:style>
  <w:style w:type="character" w:customStyle="1" w:styleId="SalutationChar">
    <w:name w:val="Salutation Char"/>
    <w:basedOn w:val="DefaultParagraphFont"/>
    <w:link w:val="Salutation"/>
    <w:uiPriority w:val="99"/>
    <w:semiHidden/>
    <w:rsid w:val="00DB5618"/>
    <w:rPr>
      <w:sz w:val="24"/>
    </w:rPr>
  </w:style>
  <w:style w:type="paragraph" w:styleId="ListBullet">
    <w:name w:val="List Bullet"/>
    <w:basedOn w:val="Normal"/>
    <w:uiPriority w:val="99"/>
    <w:qFormat/>
    <w:rsid w:val="00A26F25"/>
    <w:pPr>
      <w:numPr>
        <w:numId w:val="1"/>
      </w:numPr>
      <w:contextualSpacing/>
    </w:pPr>
  </w:style>
  <w:style w:type="paragraph" w:styleId="ListBullet2">
    <w:name w:val="List Bullet 2"/>
    <w:basedOn w:val="Normal"/>
    <w:uiPriority w:val="99"/>
    <w:rsid w:val="00A26F25"/>
    <w:pPr>
      <w:numPr>
        <w:ilvl w:val="1"/>
        <w:numId w:val="1"/>
      </w:numPr>
      <w:contextualSpacing/>
    </w:pPr>
  </w:style>
  <w:style w:type="paragraph" w:styleId="ListBullet3">
    <w:name w:val="List Bullet 3"/>
    <w:basedOn w:val="Normal"/>
    <w:uiPriority w:val="99"/>
    <w:rsid w:val="00A26F25"/>
    <w:pPr>
      <w:numPr>
        <w:ilvl w:val="2"/>
        <w:numId w:val="1"/>
      </w:numPr>
      <w:contextualSpacing/>
    </w:pPr>
  </w:style>
  <w:style w:type="paragraph" w:styleId="ListBullet4">
    <w:name w:val="List Bullet 4"/>
    <w:basedOn w:val="Normal"/>
    <w:uiPriority w:val="99"/>
    <w:semiHidden/>
    <w:rsid w:val="00A26F25"/>
    <w:pPr>
      <w:numPr>
        <w:ilvl w:val="3"/>
        <w:numId w:val="1"/>
      </w:numPr>
      <w:contextualSpacing/>
    </w:pPr>
  </w:style>
  <w:style w:type="paragraph" w:styleId="ListBullet5">
    <w:name w:val="List Bullet 5"/>
    <w:basedOn w:val="Normal"/>
    <w:uiPriority w:val="99"/>
    <w:semiHidden/>
    <w:rsid w:val="00A26F25"/>
    <w:pPr>
      <w:numPr>
        <w:ilvl w:val="4"/>
        <w:numId w:val="1"/>
      </w:numPr>
      <w:contextualSpacing/>
    </w:pPr>
  </w:style>
  <w:style w:type="paragraph" w:styleId="ListNumber">
    <w:name w:val="List Number"/>
    <w:basedOn w:val="Normal"/>
    <w:uiPriority w:val="99"/>
    <w:qFormat/>
    <w:rsid w:val="00651E32"/>
    <w:pPr>
      <w:numPr>
        <w:numId w:val="6"/>
      </w:numPr>
      <w:contextualSpacing/>
    </w:pPr>
  </w:style>
  <w:style w:type="paragraph" w:styleId="ListNumber2">
    <w:name w:val="List Number 2"/>
    <w:basedOn w:val="Normal"/>
    <w:uiPriority w:val="99"/>
    <w:rsid w:val="00651E32"/>
    <w:pPr>
      <w:numPr>
        <w:ilvl w:val="1"/>
        <w:numId w:val="6"/>
      </w:numPr>
      <w:contextualSpacing/>
    </w:pPr>
  </w:style>
  <w:style w:type="paragraph" w:styleId="ListNumber3">
    <w:name w:val="List Number 3"/>
    <w:basedOn w:val="Normal"/>
    <w:uiPriority w:val="99"/>
    <w:rsid w:val="00651E32"/>
    <w:pPr>
      <w:numPr>
        <w:ilvl w:val="2"/>
        <w:numId w:val="6"/>
      </w:numPr>
      <w:contextualSpacing/>
    </w:pPr>
  </w:style>
  <w:style w:type="paragraph" w:styleId="ListNumber4">
    <w:name w:val="List Number 4"/>
    <w:basedOn w:val="Normal"/>
    <w:uiPriority w:val="99"/>
    <w:semiHidden/>
    <w:rsid w:val="00651E32"/>
    <w:pPr>
      <w:numPr>
        <w:ilvl w:val="3"/>
        <w:numId w:val="6"/>
      </w:numPr>
      <w:contextualSpacing/>
    </w:pPr>
  </w:style>
  <w:style w:type="paragraph" w:styleId="ListNumber5">
    <w:name w:val="List Number 5"/>
    <w:basedOn w:val="Normal"/>
    <w:uiPriority w:val="99"/>
    <w:semiHidden/>
    <w:rsid w:val="00651E32"/>
    <w:pPr>
      <w:numPr>
        <w:ilvl w:val="4"/>
        <w:numId w:val="6"/>
      </w:numPr>
      <w:contextualSpacing/>
    </w:pPr>
  </w:style>
  <w:style w:type="paragraph" w:styleId="TOC1">
    <w:name w:val="toc 1"/>
    <w:basedOn w:val="Normal"/>
    <w:next w:val="Normal"/>
    <w:autoRedefine/>
    <w:uiPriority w:val="39"/>
    <w:rsid w:val="0047256F"/>
    <w:pPr>
      <w:tabs>
        <w:tab w:val="right" w:leader="dot" w:pos="9062"/>
      </w:tabs>
      <w:spacing w:after="100"/>
    </w:pPr>
  </w:style>
  <w:style w:type="paragraph" w:styleId="TOC2">
    <w:name w:val="toc 2"/>
    <w:basedOn w:val="Normal"/>
    <w:next w:val="Normal"/>
    <w:autoRedefine/>
    <w:uiPriority w:val="39"/>
    <w:rsid w:val="00362CE7"/>
    <w:pPr>
      <w:spacing w:after="100"/>
      <w:ind w:left="220"/>
    </w:pPr>
  </w:style>
  <w:style w:type="paragraph" w:styleId="TOC3">
    <w:name w:val="toc 3"/>
    <w:basedOn w:val="Normal"/>
    <w:next w:val="Normal"/>
    <w:autoRedefine/>
    <w:uiPriority w:val="39"/>
    <w:rsid w:val="00362CE7"/>
    <w:pPr>
      <w:spacing w:after="100"/>
      <w:ind w:left="440"/>
    </w:pPr>
  </w:style>
  <w:style w:type="character" w:styleId="Hyperlink">
    <w:name w:val="Hyperlink"/>
    <w:basedOn w:val="DefaultParagraphFont"/>
    <w:uiPriority w:val="99"/>
    <w:unhideWhenUsed/>
    <w:rsid w:val="00362CE7"/>
    <w:rPr>
      <w:color w:val="003651" w:themeColor="hyperlink"/>
      <w:u w:val="single"/>
    </w:rPr>
  </w:style>
  <w:style w:type="character" w:styleId="PlaceholderText">
    <w:name w:val="Placeholder Text"/>
    <w:basedOn w:val="DefaultParagraphFont"/>
    <w:uiPriority w:val="99"/>
    <w:rsid w:val="000B1DB5"/>
    <w:rPr>
      <w:color w:val="808080"/>
      <w:bdr w:val="none" w:sz="0" w:space="0" w:color="auto"/>
      <w:shd w:val="clear" w:color="auto" w:fill="F2F2F2"/>
    </w:rPr>
  </w:style>
  <w:style w:type="paragraph" w:styleId="NoSpacing">
    <w:name w:val="No Spacing"/>
    <w:uiPriority w:val="1"/>
    <w:qFormat/>
    <w:rsid w:val="00813C78"/>
    <w:pPr>
      <w:spacing w:after="0" w:line="240" w:lineRule="auto"/>
    </w:pPr>
  </w:style>
  <w:style w:type="paragraph" w:styleId="Header">
    <w:name w:val="header"/>
    <w:basedOn w:val="Normal"/>
    <w:link w:val="HeaderChar"/>
    <w:uiPriority w:val="99"/>
    <w:semiHidden/>
    <w:rsid w:val="00813C7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C2E4B"/>
  </w:style>
  <w:style w:type="paragraph" w:styleId="Footer">
    <w:name w:val="footer"/>
    <w:basedOn w:val="Normal"/>
    <w:link w:val="FooterChar"/>
    <w:uiPriority w:val="99"/>
    <w:rsid w:val="006538B0"/>
    <w:pPr>
      <w:tabs>
        <w:tab w:val="center" w:pos="4536"/>
        <w:tab w:val="right" w:pos="9072"/>
      </w:tabs>
      <w:spacing w:after="0" w:line="240" w:lineRule="auto"/>
    </w:pPr>
    <w:rPr>
      <w:sz w:val="20"/>
    </w:rPr>
  </w:style>
  <w:style w:type="character" w:customStyle="1" w:styleId="FooterChar">
    <w:name w:val="Footer Char"/>
    <w:basedOn w:val="DefaultParagraphFont"/>
    <w:link w:val="Footer"/>
    <w:uiPriority w:val="99"/>
    <w:rsid w:val="006538B0"/>
    <w:rPr>
      <w:sz w:val="20"/>
    </w:rPr>
  </w:style>
  <w:style w:type="table" w:styleId="TableGrid">
    <w:name w:val="Table Grid"/>
    <w:basedOn w:val="TableNormal"/>
    <w:uiPriority w:val="39"/>
    <w:rsid w:val="008F1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semiHidden/>
    <w:rsid w:val="009C460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3E23B2"/>
    <w:rPr>
      <w:i/>
      <w:iCs/>
      <w:color w:val="404040" w:themeColor="text1" w:themeTint="BF"/>
    </w:rPr>
  </w:style>
  <w:style w:type="paragraph" w:styleId="Closing">
    <w:name w:val="Closing"/>
    <w:basedOn w:val="Normal"/>
    <w:next w:val="NoSpacing"/>
    <w:link w:val="ClosingChar"/>
    <w:uiPriority w:val="99"/>
    <w:semiHidden/>
    <w:rsid w:val="00A51F48"/>
    <w:pPr>
      <w:spacing w:before="720" w:after="720" w:line="240" w:lineRule="auto"/>
    </w:pPr>
  </w:style>
  <w:style w:type="character" w:customStyle="1" w:styleId="ClosingChar">
    <w:name w:val="Closing Char"/>
    <w:basedOn w:val="DefaultParagraphFont"/>
    <w:link w:val="Closing"/>
    <w:uiPriority w:val="99"/>
    <w:semiHidden/>
    <w:rsid w:val="00C0155B"/>
  </w:style>
  <w:style w:type="paragraph" w:customStyle="1" w:styleId="Ingress">
    <w:name w:val="Ingress"/>
    <w:basedOn w:val="Normal"/>
    <w:next w:val="Normal"/>
    <w:uiPriority w:val="12"/>
    <w:rsid w:val="00DC2E4B"/>
    <w:rPr>
      <w:b/>
    </w:rPr>
  </w:style>
  <w:style w:type="paragraph" w:styleId="EnvelopeAddress">
    <w:name w:val="envelope address"/>
    <w:basedOn w:val="NoSpacing"/>
    <w:uiPriority w:val="99"/>
    <w:unhideWhenUsed/>
    <w:rsid w:val="00B723E3"/>
    <w:pPr>
      <w:framePr w:w="5670" w:h="2268" w:hRule="exact" w:vSpace="2268" w:wrap="around" w:vAnchor="page" w:hAnchor="page" w:xAlign="right" w:yAlign="top" w:anchorLock="1"/>
    </w:pPr>
    <w:rPr>
      <w:rFonts w:eastAsiaTheme="majorEastAsia" w:cstheme="majorBidi"/>
    </w:rPr>
  </w:style>
  <w:style w:type="paragraph" w:customStyle="1" w:styleId="Noter">
    <w:name w:val="Noter"/>
    <w:basedOn w:val="Heading2"/>
    <w:next w:val="Normal"/>
    <w:uiPriority w:val="13"/>
    <w:semiHidden/>
    <w:rsid w:val="0039558E"/>
    <w:pPr>
      <w:numPr>
        <w:numId w:val="12"/>
      </w:numPr>
    </w:pPr>
  </w:style>
  <w:style w:type="paragraph" w:styleId="TOC7">
    <w:name w:val="toc 7"/>
    <w:basedOn w:val="Normal"/>
    <w:next w:val="Normal"/>
    <w:autoRedefine/>
    <w:uiPriority w:val="39"/>
    <w:semiHidden/>
    <w:rsid w:val="005761A9"/>
    <w:pPr>
      <w:spacing w:after="100"/>
      <w:ind w:left="1440"/>
    </w:pPr>
  </w:style>
  <w:style w:type="paragraph" w:styleId="Caption">
    <w:name w:val="caption"/>
    <w:basedOn w:val="Normal"/>
    <w:next w:val="Normal"/>
    <w:uiPriority w:val="35"/>
    <w:rsid w:val="003A63FC"/>
    <w:pPr>
      <w:spacing w:after="200" w:line="240" w:lineRule="auto"/>
    </w:pPr>
    <w:rPr>
      <w:b/>
      <w:iCs/>
      <w:color w:val="000000" w:themeColor="text2"/>
      <w:sz w:val="18"/>
      <w:szCs w:val="18"/>
    </w:rPr>
  </w:style>
  <w:style w:type="table" w:customStyle="1" w:styleId="KliniskaStudier">
    <w:name w:val="Kliniska Studier"/>
    <w:basedOn w:val="TableNormal"/>
    <w:uiPriority w:val="99"/>
    <w:rsid w:val="00875DFD"/>
    <w:pPr>
      <w:spacing w:after="0" w:line="240" w:lineRule="auto"/>
    </w:pPr>
    <w:tblPr>
      <w:tblStyleRowBandSize w:val="1"/>
      <w:tblBorders>
        <w:top w:val="single" w:sz="4" w:space="0" w:color="003651" w:themeColor="accent1"/>
        <w:left w:val="single" w:sz="4" w:space="0" w:color="003651" w:themeColor="accent1"/>
        <w:bottom w:val="single" w:sz="4" w:space="0" w:color="003651" w:themeColor="accent1"/>
        <w:right w:val="single" w:sz="4" w:space="0" w:color="003651" w:themeColor="accent1"/>
        <w:insideH w:val="single" w:sz="4" w:space="0" w:color="003651" w:themeColor="accent1"/>
        <w:insideV w:val="single" w:sz="4" w:space="0" w:color="003651" w:themeColor="accent1"/>
      </w:tblBorders>
      <w:tblCellMar>
        <w:top w:w="28" w:type="dxa"/>
        <w:left w:w="57" w:type="dxa"/>
        <w:bottom w:w="28" w:type="dxa"/>
        <w:right w:w="57" w:type="dxa"/>
      </w:tblCellMar>
    </w:tblPr>
    <w:tcPr>
      <w:shd w:val="clear" w:color="auto" w:fill="auto"/>
    </w:tcPr>
    <w:tblStylePr w:type="firstRow">
      <w:rPr>
        <w:rFonts w:asciiTheme="majorHAnsi" w:hAnsiTheme="majorHAnsi"/>
        <w:sz w:val="28"/>
      </w:rPr>
      <w:tblPr/>
      <w:tcPr>
        <w:shd w:val="clear" w:color="auto" w:fill="003651" w:themeFill="accent1"/>
      </w:tcPr>
    </w:tblStylePr>
    <w:tblStylePr w:type="lastRow">
      <w:tblPr/>
      <w:tcPr>
        <w:shd w:val="clear" w:color="auto" w:fill="DFE3E5" w:themeFill="background2" w:themeFillTint="66"/>
      </w:tcPr>
    </w:tblStylePr>
    <w:tblStylePr w:type="band2Horz">
      <w:tblPr/>
      <w:tcPr>
        <w:shd w:val="clear" w:color="auto" w:fill="DFE3E5" w:themeFill="background2" w:themeFillTint="66"/>
      </w:tcPr>
    </w:tblStylePr>
  </w:style>
  <w:style w:type="table" w:customStyle="1" w:styleId="Tabellrutnt1">
    <w:name w:val="Tabellrutnät1"/>
    <w:basedOn w:val="TableNormal"/>
    <w:next w:val="TableGrid"/>
    <w:uiPriority w:val="39"/>
    <w:rsid w:val="0031084F"/>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TableNormal"/>
    <w:next w:val="TableGrid"/>
    <w:uiPriority w:val="39"/>
    <w:rsid w:val="0031084F"/>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TableNormal"/>
    <w:next w:val="TableGrid"/>
    <w:uiPriority w:val="39"/>
    <w:rsid w:val="004B1525"/>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4">
    <w:name w:val="Tabellrutnät4"/>
    <w:basedOn w:val="TableNormal"/>
    <w:next w:val="TableGrid"/>
    <w:uiPriority w:val="39"/>
    <w:rsid w:val="004B1525"/>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rsid w:val="00181B86"/>
    <w:pPr>
      <w:numPr>
        <w:numId w:val="30"/>
      </w:numPr>
      <w:ind w:left="720"/>
      <w:contextualSpacing/>
    </w:pPr>
    <w:rPr>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kliniskastudier.se/forskningsstod-och-radgivning/mallar-och-stoddokument/kliniska-lakemedelsprovningar"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file:///\\REG.SKANE.SE\RSHem\Hem6\239986\Downloads\Funka-Your-Fixed-Documents\info@kliniskastudier.s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akemedelsverket.se/sv/blanketter/faktureringsunderlag-for-klinisk-provning"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eur-lex.europa.eu/legal-content/EN/TXT/PDF/?uri=CELEX:32014R0536&amp;from=SV"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qj1\Downloads\Word-mall%20f&#246;r%20mallar%20och%20st&#246;ddok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1CD573BB3C47488DFD627578E0D83A"/>
        <w:category>
          <w:name w:val="Allmänt"/>
          <w:gallery w:val="placeholder"/>
        </w:category>
        <w:types>
          <w:type w:val="bbPlcHdr"/>
        </w:types>
        <w:behaviors>
          <w:behavior w:val="content"/>
        </w:behaviors>
        <w:guid w:val="{916A59AE-12AB-4D01-BFFE-A61485E4CD60}"/>
      </w:docPartPr>
      <w:docPartBody>
        <w:p w:rsidR="00764BE0" w:rsidRDefault="00A05CFE">
          <w:pPr>
            <w:pStyle w:val="181CD573BB3C47488DFD627578E0D83A"/>
          </w:pPr>
          <w:r>
            <w:rPr>
              <w:rStyle w:val="PlaceholderText"/>
            </w:rPr>
            <w:t>[Dokumenttitel]</w:t>
          </w:r>
        </w:p>
      </w:docPartBody>
    </w:docPart>
    <w:docPart>
      <w:docPartPr>
        <w:name w:val="E934A92FA4F742BEB28FD702B82A3CE6"/>
        <w:category>
          <w:name w:val="General"/>
          <w:gallery w:val="placeholder"/>
        </w:category>
        <w:types>
          <w:type w:val="bbPlcHdr"/>
        </w:types>
        <w:behaviors>
          <w:behavior w:val="content"/>
        </w:behaviors>
        <w:guid w:val="{F313062F-9BEF-4BA8-9F07-9F7077533F6F}"/>
      </w:docPartPr>
      <w:docPartBody>
        <w:p w:rsidR="00E700C4" w:rsidRDefault="00EF1085" w:rsidP="00EF1085">
          <w:pPr>
            <w:pStyle w:val="E934A92FA4F742BEB28FD702B82A3CE6"/>
          </w:pPr>
          <w:r>
            <w:rPr>
              <w:rStyle w:val="PlaceholderText"/>
            </w:rPr>
            <w:t>[Undertitel]</w:t>
          </w:r>
        </w:p>
      </w:docPartBody>
    </w:docPart>
    <w:docPart>
      <w:docPartPr>
        <w:name w:val="89C9EE3360114F0D8BB99FA8B3BB08AA"/>
        <w:category>
          <w:name w:val="General"/>
          <w:gallery w:val="placeholder"/>
        </w:category>
        <w:types>
          <w:type w:val="bbPlcHdr"/>
        </w:types>
        <w:behaviors>
          <w:behavior w:val="content"/>
        </w:behaviors>
        <w:guid w:val="{C8316251-FF17-4B10-BA27-BB5A4B4D9040}"/>
      </w:docPartPr>
      <w:docPartBody>
        <w:p w:rsidR="005A606E" w:rsidRDefault="00E700C4" w:rsidP="00E700C4">
          <w:pPr>
            <w:pStyle w:val="89C9EE3360114F0D8BB99FA8B3BB08AA"/>
          </w:pPr>
          <w:r>
            <w:rPr>
              <w:rStyle w:val="PlaceholderText"/>
            </w:rPr>
            <w:t>Rubrik 3</w:t>
          </w:r>
        </w:p>
      </w:docPartBody>
    </w:docPart>
    <w:docPart>
      <w:docPartPr>
        <w:name w:val="BB7F91FAAA674DFEBAB510BF6F31A0FA"/>
        <w:category>
          <w:name w:val="General"/>
          <w:gallery w:val="placeholder"/>
        </w:category>
        <w:types>
          <w:type w:val="bbPlcHdr"/>
        </w:types>
        <w:behaviors>
          <w:behavior w:val="content"/>
        </w:behaviors>
        <w:guid w:val="{411DD398-9A5D-4D7F-ABCD-8635D24C6259}"/>
      </w:docPartPr>
      <w:docPartBody>
        <w:p w:rsidR="005A606E" w:rsidRDefault="00E700C4" w:rsidP="00E700C4">
          <w:pPr>
            <w:pStyle w:val="BB7F91FAAA674DFEBAB510BF6F31A0FA"/>
          </w:pPr>
          <w:r>
            <w:rPr>
              <w:rStyle w:val="PlaceholderText"/>
            </w:rPr>
            <w:t>Rubrik 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Calibri"/>
    <w:panose1 w:val="00000000000000000000"/>
    <w:charset w:val="00"/>
    <w:family w:val="swiss"/>
    <w:notTrueType/>
    <w:pitch w:val="variable"/>
    <w:sig w:usb0="A00000AF" w:usb1="5000205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D5B"/>
    <w:rsid w:val="00012334"/>
    <w:rsid w:val="00016985"/>
    <w:rsid w:val="00045085"/>
    <w:rsid w:val="00097CA0"/>
    <w:rsid w:val="00123D5B"/>
    <w:rsid w:val="00192017"/>
    <w:rsid w:val="003E23AD"/>
    <w:rsid w:val="004166BE"/>
    <w:rsid w:val="00433F75"/>
    <w:rsid w:val="004976AA"/>
    <w:rsid w:val="005A606E"/>
    <w:rsid w:val="006641B5"/>
    <w:rsid w:val="006C3C21"/>
    <w:rsid w:val="006F7C6C"/>
    <w:rsid w:val="00744105"/>
    <w:rsid w:val="00764BE0"/>
    <w:rsid w:val="0089202D"/>
    <w:rsid w:val="009C7C25"/>
    <w:rsid w:val="009D4A78"/>
    <w:rsid w:val="00A05CFE"/>
    <w:rsid w:val="00A52CA9"/>
    <w:rsid w:val="00B21227"/>
    <w:rsid w:val="00C12341"/>
    <w:rsid w:val="00CB4D3B"/>
    <w:rsid w:val="00D147AF"/>
    <w:rsid w:val="00D362C9"/>
    <w:rsid w:val="00E679B8"/>
    <w:rsid w:val="00E700C4"/>
    <w:rsid w:val="00E713AC"/>
    <w:rsid w:val="00EE39C6"/>
    <w:rsid w:val="00EF1085"/>
    <w:rsid w:val="00EF79AE"/>
  </w:rsids>
  <m:mathPr>
    <m:mathFont m:val="Cambria Math"/>
    <m:brkBin m:val="before"/>
    <m:brkBinSub m:val="--"/>
    <m:smallFrac m:val="0"/>
    <m:dispDef/>
    <m:lMargin m:val="0"/>
    <m:rMargin m:val="0"/>
    <m:defJc m:val="centerGroup"/>
    <m:wrapIndent m:val="1440"/>
    <m:intLim m:val="subSup"/>
    <m:naryLim m:val="undOvr"/>
  </m:mathPr>
  <w:themeFontLang w:val="sv-SE"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700C4"/>
    <w:rPr>
      <w:color w:val="808080"/>
      <w:bdr w:val="none" w:sz="0" w:space="0" w:color="auto"/>
      <w:shd w:val="clear" w:color="auto" w:fill="F2F2F2"/>
    </w:rPr>
  </w:style>
  <w:style w:type="paragraph" w:customStyle="1" w:styleId="181CD573BB3C47488DFD627578E0D83A">
    <w:name w:val="181CD573BB3C47488DFD627578E0D83A"/>
  </w:style>
  <w:style w:type="paragraph" w:customStyle="1" w:styleId="E934A92FA4F742BEB28FD702B82A3CE6">
    <w:name w:val="E934A92FA4F742BEB28FD702B82A3CE6"/>
    <w:rsid w:val="00EF1085"/>
    <w:pPr>
      <w:spacing w:line="278" w:lineRule="auto"/>
    </w:pPr>
    <w:rPr>
      <w:kern w:val="2"/>
      <w:sz w:val="24"/>
      <w:szCs w:val="24"/>
      <w:lang w:val="en-US" w:eastAsia="en-US"/>
      <w14:ligatures w14:val="standardContextual"/>
    </w:rPr>
  </w:style>
  <w:style w:type="paragraph" w:customStyle="1" w:styleId="89C9EE3360114F0D8BB99FA8B3BB08AA">
    <w:name w:val="89C9EE3360114F0D8BB99FA8B3BB08AA"/>
    <w:rsid w:val="00E700C4"/>
    <w:pPr>
      <w:spacing w:line="278" w:lineRule="auto"/>
    </w:pPr>
    <w:rPr>
      <w:kern w:val="2"/>
      <w:sz w:val="24"/>
      <w:szCs w:val="24"/>
      <w:lang w:val="en-US" w:eastAsia="en-US"/>
      <w14:ligatures w14:val="standardContextual"/>
    </w:rPr>
  </w:style>
  <w:style w:type="paragraph" w:customStyle="1" w:styleId="BB7F91FAAA674DFEBAB510BF6F31A0FA">
    <w:name w:val="BB7F91FAAA674DFEBAB510BF6F31A0FA"/>
    <w:rsid w:val="00E700C4"/>
    <w:pPr>
      <w:spacing w:line="278" w:lineRule="auto"/>
    </w:pPr>
    <w:rPr>
      <w:kern w:val="2"/>
      <w:sz w:val="24"/>
      <w:szCs w:val="24"/>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liniska Studier - Färger">
      <a:dk1>
        <a:sysClr val="windowText" lastClr="000000"/>
      </a:dk1>
      <a:lt1>
        <a:sysClr val="window" lastClr="FFFFFF"/>
      </a:lt1>
      <a:dk2>
        <a:srgbClr val="000000"/>
      </a:dk2>
      <a:lt2>
        <a:srgbClr val="B0BABF"/>
      </a:lt2>
      <a:accent1>
        <a:srgbClr val="003651"/>
      </a:accent1>
      <a:accent2>
        <a:srgbClr val="C45028"/>
      </a:accent2>
      <a:accent3>
        <a:srgbClr val="426669"/>
      </a:accent3>
      <a:accent4>
        <a:srgbClr val="CC4560"/>
      </a:accent4>
      <a:accent5>
        <a:srgbClr val="6C7730"/>
      </a:accent5>
      <a:accent6>
        <a:srgbClr val="981B34"/>
      </a:accent6>
      <a:hlink>
        <a:srgbClr val="003651"/>
      </a:hlink>
      <a:folHlink>
        <a:srgbClr val="426669"/>
      </a:folHlink>
    </a:clrScheme>
    <a:fontScheme name="Kliniska Studier - Typsnitt">
      <a:majorFont>
        <a:latin typeface="Gill Sans"/>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accent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0091296-7951-40ED-91FB-C0C7CB7D6339}">
  <we:reference id="33491e4f-5d38-4c24-85cb-c5144f8a0d2f" version="1.0.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20" ma:contentTypeDescription="Create a new document." ma:contentTypeScope="" ma:versionID="b7f9dd82815a830bd23fa137c44fbb3d">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ba533072188d9c7b65b8a52e129017d8"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C8AD29-5772-4093-AA0D-E5CF1C9C4BDC}">
  <ds:schemaRefs>
    <ds:schemaRef ds:uri="http://schemas.openxmlformats.org/officeDocument/2006/bibliography"/>
  </ds:schemaRefs>
</ds:datastoreItem>
</file>

<file path=customXml/itemProps2.xml><?xml version="1.0" encoding="utf-8"?>
<ds:datastoreItem xmlns:ds="http://schemas.openxmlformats.org/officeDocument/2006/customXml" ds:itemID="{94777B65-F739-42C6-AB57-A5F50965E0FC}">
  <ds:schemaRefs>
    <ds:schemaRef ds:uri="http://schemas.microsoft.com/office/2006/metadata/properties"/>
    <ds:schemaRef ds:uri="http://schemas.microsoft.com/office/infopath/2007/PartnerControls"/>
    <ds:schemaRef ds:uri="d90a9632-a870-49ae-9378-225bd5c60b0a"/>
    <ds:schemaRef ds:uri="0432d51d-9459-41b2-acee-fcf93e3ac757"/>
  </ds:schemaRefs>
</ds:datastoreItem>
</file>

<file path=customXml/itemProps3.xml><?xml version="1.0" encoding="utf-8"?>
<ds:datastoreItem xmlns:ds="http://schemas.openxmlformats.org/officeDocument/2006/customXml" ds:itemID="{33937A8C-8756-4670-A220-B5D1AF872B9F}">
  <ds:schemaRefs>
    <ds:schemaRef ds:uri="http://schemas.microsoft.com/sharepoint/v3/contenttype/forms"/>
  </ds:schemaRefs>
</ds:datastoreItem>
</file>

<file path=customXml/itemProps4.xml><?xml version="1.0" encoding="utf-8"?>
<ds:datastoreItem xmlns:ds="http://schemas.openxmlformats.org/officeDocument/2006/customXml" ds:itemID="{73235EC4-5AE1-480B-8F79-40B622AC5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Word-mall för mallar och stöddokument.dotx</Template>
  <TotalTime>1</TotalTime>
  <Pages>8</Pages>
  <Words>1418</Words>
  <Characters>7519</Characters>
  <Application>Microsoft Office Word</Application>
  <DocSecurity>0</DocSecurity>
  <Lines>62</Lines>
  <Paragraphs>17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Mall följebrev</vt:lpstr>
      <vt:lpstr/>
    </vt:vector>
  </TitlesOfParts>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följebrev</dc:title>
  <dc:subject>Mall följebrev</dc:subject>
  <cp:keywords>template, letter, clinical, medicinal, trial</cp:keywords>
  <dc:description/>
  <cp:revision>2</cp:revision>
  <dcterms:created xsi:type="dcterms:W3CDTF">2024-03-22T15:34:00Z</dcterms:created>
  <dcterms:modified xsi:type="dcterms:W3CDTF">2024-03-22T15:34:00Z</dcterms:modified>
  <cp:category>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