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767120" w:displacedByCustomXml="next"/>
    <w:bookmarkStart w:id="1" w:name="_Toc129767138" w:displacedByCustomXml="next"/>
    <w:sdt>
      <w:sdtPr>
        <w:id w:val="578793417"/>
        <w:docPartObj>
          <w:docPartGallery w:val="Cover Pages"/>
          <w:docPartUnique/>
        </w:docPartObj>
      </w:sdtPr>
      <w:sdtEndPr/>
      <w:sdtContent>
        <w:p w14:paraId="667296B4" w14:textId="77777777" w:rsidR="001531F7" w:rsidRPr="002D4A46" w:rsidRDefault="00E86524" w:rsidP="00B00AAB">
          <w:pPr>
            <w:spacing w:after="2520"/>
            <w:ind w:right="-995"/>
            <w:jc w:val="right"/>
          </w:pPr>
          <w:r>
            <w:rPr>
              <w:noProof/>
            </w:rPr>
            <mc:AlternateContent>
              <mc:Choice Requires="wps">
                <w:drawing>
                  <wp:anchor distT="0" distB="0" distL="114300" distR="114300" simplePos="0" relativeHeight="251660288" behindDoc="0" locked="1" layoutInCell="1" allowOverlap="1" wp14:anchorId="6FA719AB" wp14:editId="7890B984">
                    <wp:simplePos x="0" y="0"/>
                    <wp:positionH relativeFrom="column">
                      <wp:posOffset>-1292006</wp:posOffset>
                    </wp:positionH>
                    <wp:positionV relativeFrom="page">
                      <wp:posOffset>9173845</wp:posOffset>
                    </wp:positionV>
                    <wp:extent cx="7696800" cy="1620000"/>
                    <wp:effectExtent l="0" t="0" r="0" b="0"/>
                    <wp:wrapNone/>
                    <wp:docPr id="513603699"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6800" cy="1620000"/>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36B4E" w14:textId="77777777" w:rsidR="001531F7" w:rsidRPr="003D019F" w:rsidRDefault="001531F7" w:rsidP="003D019F">
                                <w:pPr>
                                  <w:spacing w:before="240" w:after="240"/>
                                  <w:jc w:val="center"/>
                                  <w:rPr>
                                    <w:b/>
                                    <w:bCs/>
                                  </w:rPr>
                                </w:pPr>
                                <w:r w:rsidRPr="003D019F">
                                  <w:rPr>
                                    <w:b/>
                                    <w:bCs/>
                                  </w:rPr>
                                  <w:t>Detta dokument är framtaget och kvalitetssäkrat av Kliniska Studier Sverige.</w:t>
                                </w:r>
                              </w:p>
                              <w:p w14:paraId="7D086FB1" w14:textId="77777777" w:rsidR="001531F7" w:rsidRDefault="001531F7" w:rsidP="003D019F">
                                <w:pPr>
                                  <w:jc w:val="center"/>
                                </w:pPr>
                                <w:r>
                                  <w:t xml:space="preserve">Vi utvecklar och erbjuder stöd för kliniska studier i hälso- och sjukvården. </w:t>
                                </w:r>
                                <w:r>
                                  <w:br/>
                                  <w:t>Stödet vi erbjuder ger goda förutsättningar för kliniska studier av hög 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719AB" id="Rektangel 2" o:spid="_x0000_s1026" alt="&quot;&quot;" style="position:absolute;left:0;text-align:left;margin-left:-101.75pt;margin-top:722.35pt;width:606.0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" fillcolor="#003651" stroked="f" strokeweight="1pt">
                    <v:textbox>
                      <w:txbxContent>
                        <w:p w14:paraId="4D136B4E" w14:textId="77777777" w:rsidR="001531F7" w:rsidRPr="003D019F" w:rsidRDefault="001531F7" w:rsidP="003D019F">
                          <w:pPr>
                            <w:spacing w:before="240" w:after="240"/>
                            <w:jc w:val="center"/>
                            <w:rPr>
                              <w:b/>
                              <w:bCs/>
                            </w:rPr>
                          </w:pPr>
                          <w:r w:rsidRPr="003D019F">
                            <w:rPr>
                              <w:b/>
                              <w:bCs/>
                            </w:rPr>
                            <w:t>Detta dokument är framtaget och kvalitetssäkrat av Kliniska Studier Sverige.</w:t>
                          </w:r>
                        </w:p>
                        <w:p w14:paraId="7D086FB1" w14:textId="77777777" w:rsidR="001531F7" w:rsidRDefault="001531F7" w:rsidP="003D019F">
                          <w:pPr>
                            <w:jc w:val="center"/>
                          </w:pPr>
                          <w:r>
                            <w:t xml:space="preserve">Vi utvecklar och erbjuder stöd för kliniska studier i hälso- och sjukvården. </w:t>
                          </w:r>
                          <w:r>
                            <w:br/>
                            <w:t>Stödet vi erbjuder ger goda förutsättningar för kliniska studier av hög kvalitet.</w:t>
                          </w:r>
                        </w:p>
                      </w:txbxContent>
                    </v:textbox>
                    <w10:wrap anchory="page"/>
                    <w10:anchorlock/>
                  </v:rect>
                </w:pict>
              </mc:Fallback>
            </mc:AlternateContent>
          </w:r>
          <w:r w:rsidR="001531F7">
            <w:rPr>
              <w:noProof/>
            </w:rPr>
            <w:drawing>
              <wp:anchor distT="0" distB="0" distL="114300" distR="114300" simplePos="0" relativeHeight="251659264" behindDoc="1" locked="0" layoutInCell="1" allowOverlap="1" wp14:anchorId="6329FBA8" wp14:editId="5CA83BDD">
                <wp:simplePos x="0" y="0"/>
                <wp:positionH relativeFrom="column">
                  <wp:posOffset>-6777355</wp:posOffset>
                </wp:positionH>
                <wp:positionV relativeFrom="page">
                  <wp:posOffset>3311525</wp:posOffset>
                </wp:positionV>
                <wp:extent cx="13502640" cy="6174087"/>
                <wp:effectExtent l="0" t="0" r="3810" b="0"/>
                <wp:wrapNone/>
                <wp:docPr id="33"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2640" cy="6174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1F7">
            <w:rPr>
              <w:noProof/>
            </w:rPr>
            <w:drawing>
              <wp:inline distT="0" distB="0" distL="0" distR="0" wp14:anchorId="3D0D7357" wp14:editId="480E9337">
                <wp:extent cx="3780000" cy="770598"/>
                <wp:effectExtent l="0" t="0" r="0" b="0"/>
                <wp:docPr id="17" name="Bildobjekt 17" descr="Logotyp: Kliniska Studier 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Logotyp: Kliniska Studier Sverig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displacedByCustomXml="next"/>
        <w:sdt>
          <w:sdtPr>
            <w:id w:val="290023817"/>
            <w:placeholder>
              <w:docPart w:val="82D9C43396534786905C8515C52D21F7"/>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p w14:paraId="550C6370" w14:textId="5EECEC91" w:rsidR="001531F7" w:rsidRDefault="00F235B2" w:rsidP="00B00AAB">
              <w:pPr>
                <w:pStyle w:val="Rubrik"/>
              </w:pPr>
              <w:r>
                <w:t xml:space="preserve">Innehållsförteckning Trial Master </w:t>
              </w:r>
              <w:proofErr w:type="spellStart"/>
              <w:r>
                <w:t>File</w:t>
              </w:r>
              <w:proofErr w:type="spellEnd"/>
              <w:r>
                <w:t xml:space="preserve"> (TMF) / Sponsorpärm</w:t>
              </w:r>
            </w:p>
          </w:sdtContent>
        </w:sdt>
        <w:sdt>
          <w:sdtPr>
            <w:id w:val="-1408915679"/>
            <w:placeholder>
              <w:docPart w:val="B07FDA1D55C744448DEC6C3CAEC2BC53"/>
            </w:placeholder>
            <w:dataBinding w:prefixMappings="xmlns:ns0='http://purl.org/dc/elements/1.1/' xmlns:ns1='http://schemas.openxmlformats.org/package/2006/metadata/core-properties' " w:xpath="/ns1:coreProperties[1]/ns0:subject[1]" w:storeItemID="{6C3C8BC8-F283-45AE-878A-BAB7291924A1}"/>
            <w:text/>
          </w:sdtPr>
          <w:sdtEndPr/>
          <w:sdtContent>
            <w:p w14:paraId="574F96AE" w14:textId="2247DB18" w:rsidR="001531F7" w:rsidRPr="00B00AAB" w:rsidRDefault="00F235B2" w:rsidP="00B00AAB">
              <w:pPr>
                <w:pStyle w:val="Underrubrik"/>
              </w:pPr>
              <w:r>
                <w:t>Klinisk läkemedelsprövning (CTR)</w:t>
              </w:r>
            </w:p>
          </w:sdtContent>
        </w:sdt>
        <w:p w14:paraId="235466A2" w14:textId="77777777" w:rsidR="001531F7" w:rsidRDefault="001531F7">
          <w:pPr>
            <w:sectPr w:rsidR="001531F7" w:rsidSect="001531F7">
              <w:headerReference w:type="default" r:id="rId12"/>
              <w:footerReference w:type="default" r:id="rId13"/>
              <w:pgSz w:w="11906" w:h="16838"/>
              <w:pgMar w:top="709" w:right="1418" w:bottom="181" w:left="1985" w:header="709" w:footer="283" w:gutter="0"/>
              <w:pgNumType w:start="0"/>
              <w:cols w:space="708"/>
              <w:titlePg/>
              <w:docGrid w:linePitch="360"/>
            </w:sectPr>
          </w:pPr>
          <w:r>
            <w:br w:type="page"/>
          </w:r>
        </w:p>
      </w:sdtContent>
    </w:sdt>
    <w:p w14:paraId="0B251E82" w14:textId="77777777" w:rsidR="00F235B2" w:rsidRDefault="00F235B2" w:rsidP="00F235B2">
      <w:pPr>
        <w:pStyle w:val="Rubrik1"/>
      </w:pPr>
      <w:bookmarkStart w:id="2" w:name="_Toc138143748"/>
      <w:bookmarkEnd w:id="1"/>
      <w:r>
        <w:lastRenderedPageBreak/>
        <w:t>Om dokumentet</w:t>
      </w:r>
      <w:bookmarkEnd w:id="2"/>
    </w:p>
    <w:p w14:paraId="2A1017C7" w14:textId="77777777" w:rsidR="00F235B2" w:rsidRPr="006A2251" w:rsidRDefault="00F235B2" w:rsidP="00F235B2">
      <w:r w:rsidRPr="006309A6">
        <w:t>De</w:t>
      </w:r>
      <w:r>
        <w:t>tta dokument</w:t>
      </w:r>
      <w:r w:rsidRPr="006309A6">
        <w:t xml:space="preserve"> är framtage</w:t>
      </w:r>
      <w:r>
        <w:t>t</w:t>
      </w:r>
      <w:r w:rsidRPr="006309A6">
        <w:t xml:space="preserve"> och kvalitetssäkra</w:t>
      </w:r>
      <w:r>
        <w:t>t</w:t>
      </w:r>
      <w:r w:rsidRPr="006309A6">
        <w:t xml:space="preserve"> av Kliniska Studier Sverige. Våra mallar</w:t>
      </w:r>
      <w:r>
        <w:t xml:space="preserve"> och stöddokument</w:t>
      </w:r>
      <w:r w:rsidRPr="006309A6">
        <w:t xml:space="preserve"> ses över och uppdateras regelbundet</w:t>
      </w:r>
      <w:r>
        <w:t xml:space="preserve"> för att följa gällande regelverk</w:t>
      </w:r>
      <w:r w:rsidRPr="006309A6">
        <w:t xml:space="preserve">. Detta är </w:t>
      </w:r>
      <w:r w:rsidRPr="00D61EB0">
        <w:t>version 1.1, 2022-01</w:t>
      </w:r>
      <w:r>
        <w:t>-</w:t>
      </w:r>
      <w:r w:rsidRPr="00D61EB0">
        <w:t>26.</w:t>
      </w:r>
      <w:r w:rsidRPr="006309A6">
        <w:t xml:space="preserve"> </w:t>
      </w:r>
      <w:r>
        <w:t>Denna version är</w:t>
      </w:r>
      <w:r w:rsidRPr="006A2251">
        <w:t xml:space="preserve"> uppdaterad enligt EU CTR angående: </w:t>
      </w:r>
    </w:p>
    <w:p w14:paraId="466CE9C3" w14:textId="77777777" w:rsidR="00F235B2" w:rsidRDefault="00F235B2" w:rsidP="00F235B2">
      <w:pPr>
        <w:pStyle w:val="Liststycke"/>
        <w:numPr>
          <w:ilvl w:val="0"/>
          <w:numId w:val="17"/>
        </w:numPr>
        <w:spacing w:after="0"/>
      </w:pPr>
      <w:r>
        <w:t>Ä</w:t>
      </w:r>
      <w:r w:rsidRPr="006A2251">
        <w:t>ndrade definitioner</w:t>
      </w:r>
    </w:p>
    <w:p w14:paraId="5B50A7B8" w14:textId="77777777" w:rsidR="00F235B2" w:rsidRDefault="00F235B2" w:rsidP="00F235B2">
      <w:pPr>
        <w:pStyle w:val="Liststycke"/>
        <w:numPr>
          <w:ilvl w:val="0"/>
          <w:numId w:val="17"/>
        </w:numPr>
        <w:spacing w:after="0"/>
      </w:pPr>
      <w:r>
        <w:t>F</w:t>
      </w:r>
      <w:r w:rsidRPr="006A2251">
        <w:t xml:space="preserve">lik 6 och 7 Läkemedelsverket respektive Etikprövningsmyndighet ändrat till flik 6 </w:t>
      </w:r>
    </w:p>
    <w:p w14:paraId="403F1B6E" w14:textId="77777777" w:rsidR="00F235B2" w:rsidRPr="00D61EB0" w:rsidRDefault="00F235B2" w:rsidP="00F235B2">
      <w:pPr>
        <w:pStyle w:val="Liststycke"/>
        <w:numPr>
          <w:ilvl w:val="0"/>
          <w:numId w:val="17"/>
        </w:numPr>
        <w:spacing w:after="0"/>
      </w:pPr>
      <w:r w:rsidRPr="00D61EB0">
        <w:rPr>
          <w:bCs/>
        </w:rPr>
        <w:t>Regulatorisk information till läkemedelsmyndighet i EU: ansökan och godkännande,</w:t>
      </w:r>
    </w:p>
    <w:p w14:paraId="500C1FC7" w14:textId="77777777" w:rsidR="00F235B2" w:rsidRDefault="00F235B2" w:rsidP="00F235B2">
      <w:pPr>
        <w:pStyle w:val="Liststycke"/>
        <w:numPr>
          <w:ilvl w:val="0"/>
          <w:numId w:val="17"/>
        </w:numPr>
        <w:spacing w:after="0"/>
      </w:pPr>
      <w:r>
        <w:t>N</w:t>
      </w:r>
      <w:r w:rsidRPr="006A2251">
        <w:t>y flik för Rapporterade allvarliga överträdelser samt Rapporterade andra händelser av vikt för försökspersoner</w:t>
      </w:r>
    </w:p>
    <w:p w14:paraId="7C2C06CE" w14:textId="77777777" w:rsidR="00F235B2" w:rsidRPr="006309A6" w:rsidRDefault="00F235B2" w:rsidP="00F235B2">
      <w:pPr>
        <w:spacing w:before="240"/>
      </w:pPr>
      <w:r>
        <w:t xml:space="preserve">Om mallen laddades ner för längesedan rekommenderar vi </w:t>
      </w:r>
      <w:r w:rsidRPr="006309A6">
        <w:t xml:space="preserve">dig att besöka </w:t>
      </w:r>
      <w:hyperlink r:id="rId14" w:history="1">
        <w:r w:rsidRPr="00336623">
          <w:rPr>
            <w:rStyle w:val="Hyperlnk"/>
            <w:color w:val="000000" w:themeColor="text1"/>
            <w:u w:val="none"/>
          </w:rPr>
          <w:t>Kliniskastudier.se</w:t>
        </w:r>
      </w:hyperlink>
      <w:r w:rsidRPr="00336623">
        <w:rPr>
          <w:color w:val="000000" w:themeColor="text1"/>
        </w:rPr>
        <w:t xml:space="preserve"> </w:t>
      </w:r>
      <w:r w:rsidRPr="006309A6">
        <w:t xml:space="preserve">för att säkerställa att den senaste versionen används. </w:t>
      </w:r>
    </w:p>
    <w:p w14:paraId="400E1428" w14:textId="77777777" w:rsidR="00F235B2" w:rsidRDefault="00F235B2" w:rsidP="00F235B2">
      <w:r w:rsidRPr="006309A6">
        <w:t xml:space="preserve">Om du har förbättringsförslag eller frågor är du välkommen att kontakta </w:t>
      </w:r>
      <w:r>
        <w:t xml:space="preserve">oss på </w:t>
      </w:r>
      <w:hyperlink r:id="rId15" w:history="1">
        <w:r w:rsidRPr="00E35C82">
          <w:rPr>
            <w:rStyle w:val="Hyperlnk"/>
          </w:rPr>
          <w:t>info@kliniskastudier.se</w:t>
        </w:r>
      </w:hyperlink>
      <w:r w:rsidRPr="006309A6">
        <w:t>.</w:t>
      </w:r>
    </w:p>
    <w:p w14:paraId="77281E2A" w14:textId="77777777" w:rsidR="00F235B2" w:rsidRDefault="00F235B2" w:rsidP="00F235B2">
      <w:pPr>
        <w:pStyle w:val="Rubrik1"/>
      </w:pPr>
      <w:bookmarkStart w:id="3" w:name="_Toc138143749"/>
      <w:r>
        <w:t>O</w:t>
      </w:r>
      <w:bookmarkEnd w:id="3"/>
      <w:r>
        <w:t xml:space="preserve">m Innehållsförteckning Trial Master </w:t>
      </w:r>
      <w:proofErr w:type="spellStart"/>
      <w:r>
        <w:t>File</w:t>
      </w:r>
      <w:proofErr w:type="spellEnd"/>
      <w:r>
        <w:t xml:space="preserve"> (TMF) / Sponsorpärm</w:t>
      </w:r>
    </w:p>
    <w:p w14:paraId="591A3714" w14:textId="77777777" w:rsidR="00F235B2" w:rsidRDefault="00F235B2" w:rsidP="00F235B2">
      <w:pPr>
        <w:spacing w:before="120" w:after="0"/>
      </w:pPr>
      <w:r w:rsidRPr="006A2251">
        <w:t xml:space="preserve">Denna mall är anpassad för att möta kraven enligt den nya </w:t>
      </w:r>
      <w:bookmarkStart w:id="4" w:name="_Hlk93587014"/>
      <w:r w:rsidRPr="006A2251">
        <w:t>EU-förordningen om kliniska prövningar av humanläkemedel 536/2014</w:t>
      </w:r>
      <w:bookmarkEnd w:id="4"/>
      <w:r w:rsidRPr="006A2251">
        <w:t xml:space="preserve"> då ansökan görs via den EU-gemensamma portalen CTIS (Clinical Trial Information System). Observera att mallen kan komma att uppdateras inom en snar framtid om tolkningen av det nya regelverket blir tydligare.</w:t>
      </w:r>
    </w:p>
    <w:p w14:paraId="5DBFE3FD" w14:textId="77777777" w:rsidR="00F235B2" w:rsidRPr="006A2251" w:rsidRDefault="00F235B2" w:rsidP="00F235B2">
      <w:pPr>
        <w:spacing w:before="120" w:after="0"/>
      </w:pPr>
      <w:r w:rsidRPr="006A2251">
        <w:t xml:space="preserve">TMF är sponsors pärm och innehåller väsentliga dokument för den aktuella prövningen. Innehållet i en TMF finns beskrivet i kapitel 8 i ICH-GCP E6 </w:t>
      </w:r>
      <w:proofErr w:type="spellStart"/>
      <w:r w:rsidRPr="006A2251">
        <w:t>guidelines</w:t>
      </w:r>
      <w:proofErr w:type="spellEnd"/>
      <w:r w:rsidRPr="006A2251">
        <w:t xml:space="preserve"> med reservation att index måste anpassas efter prövningen (fler eller färre väsentliga dokument kan behövas för att rekonstruera en prövning) då alla avsnitt inte är tillämpliga för alla typer av studier. I kapitel 8 finns beskrivet vilka dokument som skall finnas innan, under och efter en avslutad prövning. På sista sidan finns en tom registersida.</w:t>
      </w:r>
    </w:p>
    <w:p w14:paraId="259A4611" w14:textId="77777777" w:rsidR="00F235B2" w:rsidRPr="006A2251" w:rsidRDefault="00F235B2" w:rsidP="00F235B2">
      <w:pPr>
        <w:spacing w:before="120" w:after="0"/>
      </w:pPr>
      <w:r w:rsidRPr="006A2251">
        <w:t>Många dokument ska finnas både i prövarpärmen och hos sponsor i TMF. Enligt ICH-GCP ska CRF (</w:t>
      </w:r>
      <w:proofErr w:type="spellStart"/>
      <w:r w:rsidRPr="006A2251">
        <w:t>case</w:t>
      </w:r>
      <w:proofErr w:type="spellEnd"/>
      <w:r w:rsidRPr="006A2251">
        <w:t xml:space="preserve"> </w:t>
      </w:r>
      <w:proofErr w:type="spellStart"/>
      <w:r w:rsidRPr="006A2251">
        <w:t>report</w:t>
      </w:r>
      <w:proofErr w:type="spellEnd"/>
      <w:r w:rsidRPr="006A2251">
        <w:t xml:space="preserve"> form) finnas hos sponsor i original och som kopia hos prövaren efter att prövningen är avslutad. För övriga dokument anger inte ICH-GCP var original respektive kopia ska förvaras. En vanlig rekommendation är att dokumentet sparas i original där det har upprättats.</w:t>
      </w:r>
      <w:r>
        <w:t xml:space="preserve">        </w:t>
      </w:r>
    </w:p>
    <w:p w14:paraId="2A7EB5E5" w14:textId="77777777" w:rsidR="00F235B2" w:rsidRPr="006A2251" w:rsidRDefault="00F235B2" w:rsidP="00F235B2">
      <w:pPr>
        <w:spacing w:before="120" w:after="0"/>
      </w:pPr>
      <w:r w:rsidRPr="006A2251">
        <w:lastRenderedPageBreak/>
        <w:t>Det är sponsors ansvar att:</w:t>
      </w:r>
    </w:p>
    <w:p w14:paraId="5A14E31D" w14:textId="77777777" w:rsidR="00F235B2" w:rsidRDefault="00F235B2" w:rsidP="00F235B2">
      <w:pPr>
        <w:pStyle w:val="Liststycke"/>
        <w:numPr>
          <w:ilvl w:val="0"/>
          <w:numId w:val="16"/>
        </w:numPr>
        <w:spacing w:after="0"/>
      </w:pPr>
      <w:r>
        <w:t>H</w:t>
      </w:r>
      <w:r w:rsidRPr="006A2251">
        <w:t>ålla TMF komplett och uppdaterad under pågående prövning</w:t>
      </w:r>
    </w:p>
    <w:p w14:paraId="6E59AFF7" w14:textId="77777777" w:rsidR="00F235B2" w:rsidRDefault="00F235B2" w:rsidP="00F235B2">
      <w:pPr>
        <w:pStyle w:val="Liststycke"/>
        <w:numPr>
          <w:ilvl w:val="0"/>
          <w:numId w:val="16"/>
        </w:numPr>
        <w:spacing w:after="0"/>
      </w:pPr>
      <w:r>
        <w:t>F</w:t>
      </w:r>
      <w:r w:rsidRPr="006A2251">
        <w:t>örvara TMF på ett säkert sätt under tiden prövningen pågår och under</w:t>
      </w:r>
      <w:r>
        <w:t xml:space="preserve"> </w:t>
      </w:r>
      <w:r w:rsidRPr="006A2251">
        <w:t xml:space="preserve">arkiveringstiden. </w:t>
      </w:r>
    </w:p>
    <w:p w14:paraId="01C08E2C" w14:textId="77777777" w:rsidR="00F235B2" w:rsidRDefault="00F235B2" w:rsidP="00F235B2">
      <w:pPr>
        <w:pStyle w:val="Liststycke"/>
        <w:numPr>
          <w:ilvl w:val="0"/>
          <w:numId w:val="16"/>
        </w:numPr>
        <w:spacing w:after="0"/>
      </w:pPr>
      <w:r>
        <w:t>A</w:t>
      </w:r>
      <w:r w:rsidRPr="006A2251">
        <w:t xml:space="preserve">rkivering sker enligt gällande lagstiftning. </w:t>
      </w:r>
    </w:p>
    <w:p w14:paraId="752D4743" w14:textId="77777777" w:rsidR="00116882" w:rsidRDefault="00F235B2" w:rsidP="00FE1B8A">
      <w:pPr>
        <w:pStyle w:val="Liststycke"/>
        <w:numPr>
          <w:ilvl w:val="0"/>
          <w:numId w:val="16"/>
        </w:numPr>
        <w:spacing w:after="0"/>
      </w:pPr>
      <w:r>
        <w:t>G</w:t>
      </w:r>
      <w:r w:rsidRPr="006A2251">
        <w:t>e en hänvisning om något dokument förvaras på annan plats än i TMF</w:t>
      </w:r>
    </w:p>
    <w:p w14:paraId="72FC0344" w14:textId="1E7F420D" w:rsidR="00F235B2" w:rsidRDefault="00F235B2">
      <w:r>
        <w:br w:type="page"/>
      </w:r>
    </w:p>
    <w:p w14:paraId="1315B495" w14:textId="77777777" w:rsidR="00F235B2" w:rsidRDefault="00F235B2" w:rsidP="00F235B2">
      <w:pPr>
        <w:spacing w:after="0"/>
        <w:sectPr w:rsidR="00F235B2" w:rsidSect="007D0ECE">
          <w:headerReference w:type="first" r:id="rId16"/>
          <w:footerReference w:type="first" r:id="rId17"/>
          <w:type w:val="continuous"/>
          <w:pgSz w:w="11906" w:h="16838"/>
          <w:pgMar w:top="1701" w:right="1418" w:bottom="1418" w:left="1985" w:header="709" w:footer="709" w:gutter="0"/>
          <w:cols w:space="708"/>
          <w:docGrid w:linePitch="360"/>
        </w:sectPr>
      </w:pPr>
    </w:p>
    <w:p w14:paraId="67605D81" w14:textId="6741AF85" w:rsidR="00F235B2" w:rsidRDefault="00F235B2" w:rsidP="00F235B2"/>
    <w:tbl>
      <w:tblPr>
        <w:tblStyle w:val="Tabellrutnt"/>
        <w:tblW w:w="10754" w:type="dxa"/>
        <w:tblInd w:w="-115" w:type="dxa"/>
        <w:tblLayout w:type="fixed"/>
        <w:tblLook w:val="01E0" w:firstRow="1" w:lastRow="1" w:firstColumn="1" w:lastColumn="1" w:noHBand="0" w:noVBand="0"/>
        <w:tblDescription w:val="En tabell som har tre kolumner: Index till TMF; Innehåll; Kommentar. Den första kolumnen i tabellen innehåller information som t.ex: Prövningsteamet, Signerat prövningsprotokoll och amendment, Datahantering, Prövningsläkemedel, produktbeskrivning. Ett exempel på en rad är: Prövningsteamet; Adress- och telefonlista; Kontaktuppgifter till viktiga parter såsom sponsor, prövningsen s ledning, personal på prövningsställe, monitor, externa parter t.ex. lab."/>
      </w:tblPr>
      <w:tblGrid>
        <w:gridCol w:w="536"/>
        <w:gridCol w:w="2835"/>
        <w:gridCol w:w="12"/>
        <w:gridCol w:w="4949"/>
        <w:gridCol w:w="2410"/>
        <w:gridCol w:w="12"/>
      </w:tblGrid>
      <w:tr w:rsidR="00F235B2" w:rsidRPr="006A2251" w14:paraId="5017ED99" w14:textId="77777777" w:rsidTr="00F235B2">
        <w:trPr>
          <w:trHeight w:val="850"/>
          <w:tblHeader/>
        </w:trPr>
        <w:tc>
          <w:tcPr>
            <w:tcW w:w="3383" w:type="dxa"/>
            <w:gridSpan w:val="3"/>
            <w:shd w:val="clear" w:color="auto" w:fill="003651" w:themeFill="accent1"/>
            <w:vAlign w:val="center"/>
          </w:tcPr>
          <w:p w14:paraId="6FF89ACF" w14:textId="77777777" w:rsidR="00F235B2" w:rsidRPr="006A2251" w:rsidRDefault="00F235B2" w:rsidP="00F235B2">
            <w:pPr>
              <w:spacing w:after="160" w:line="288" w:lineRule="auto"/>
              <w:rPr>
                <w:b/>
              </w:rPr>
            </w:pPr>
            <w:r w:rsidRPr="006A2251">
              <w:rPr>
                <w:b/>
              </w:rPr>
              <w:t>Index till TMF</w:t>
            </w:r>
          </w:p>
        </w:tc>
        <w:tc>
          <w:tcPr>
            <w:tcW w:w="4949" w:type="dxa"/>
            <w:shd w:val="clear" w:color="auto" w:fill="003651" w:themeFill="accent1"/>
            <w:vAlign w:val="center"/>
          </w:tcPr>
          <w:p w14:paraId="2F57E9C4" w14:textId="77777777" w:rsidR="00F235B2" w:rsidRPr="006A2251" w:rsidRDefault="00F235B2" w:rsidP="00F235B2">
            <w:pPr>
              <w:spacing w:after="160"/>
              <w:rPr>
                <w:i/>
              </w:rPr>
            </w:pPr>
            <w:r w:rsidRPr="006A2251">
              <w:rPr>
                <w:b/>
              </w:rPr>
              <w:t>Innehåll:</w:t>
            </w:r>
          </w:p>
        </w:tc>
        <w:tc>
          <w:tcPr>
            <w:tcW w:w="2422" w:type="dxa"/>
            <w:gridSpan w:val="2"/>
            <w:shd w:val="clear" w:color="auto" w:fill="003651" w:themeFill="accent1"/>
          </w:tcPr>
          <w:p w14:paraId="5AAFD3B3" w14:textId="77777777" w:rsidR="00F235B2" w:rsidRPr="006A2251" w:rsidRDefault="00F235B2" w:rsidP="00F235B2">
            <w:pPr>
              <w:rPr>
                <w:b/>
              </w:rPr>
            </w:pPr>
            <w:r w:rsidRPr="006A2251">
              <w:rPr>
                <w:b/>
              </w:rPr>
              <w:t>Kommentar:</w:t>
            </w:r>
          </w:p>
          <w:p w14:paraId="26596F84" w14:textId="77777777" w:rsidR="00F235B2" w:rsidRPr="006A2251" w:rsidRDefault="00F235B2" w:rsidP="00F235B2">
            <w:pPr>
              <w:rPr>
                <w:i/>
              </w:rPr>
            </w:pPr>
            <w:r w:rsidRPr="007E401C">
              <w:rPr>
                <w:i/>
                <w:sz w:val="20"/>
                <w:szCs w:val="20"/>
              </w:rPr>
              <w:t>Hjälptexten (kursiv stil) kolumn kan tas bort vid användning av index</w:t>
            </w:r>
          </w:p>
        </w:tc>
      </w:tr>
      <w:tr w:rsidR="00F235B2" w:rsidRPr="006A2251" w14:paraId="61EF91EB" w14:textId="77777777" w:rsidTr="00F235B2">
        <w:trPr>
          <w:gridAfter w:val="1"/>
          <w:wAfter w:w="12" w:type="dxa"/>
          <w:trHeight w:val="1286"/>
        </w:trPr>
        <w:tc>
          <w:tcPr>
            <w:tcW w:w="536" w:type="dxa"/>
          </w:tcPr>
          <w:p w14:paraId="4102EDD5" w14:textId="77777777" w:rsidR="00F235B2" w:rsidRPr="00F235B2" w:rsidRDefault="00F235B2" w:rsidP="00F235B2">
            <w:pPr>
              <w:numPr>
                <w:ilvl w:val="0"/>
                <w:numId w:val="21"/>
              </w:numPr>
              <w:spacing w:before="60" w:after="160" w:line="288" w:lineRule="auto"/>
              <w:ind w:left="0" w:firstLine="0"/>
              <w:rPr>
                <w:b/>
                <w:sz w:val="22"/>
                <w:szCs w:val="22"/>
              </w:rPr>
            </w:pPr>
            <w:bookmarkStart w:id="5" w:name="_Hlk7528518"/>
          </w:p>
        </w:tc>
        <w:tc>
          <w:tcPr>
            <w:tcW w:w="2835" w:type="dxa"/>
          </w:tcPr>
          <w:p w14:paraId="286AE9C2" w14:textId="77777777" w:rsidR="00F235B2" w:rsidRPr="00F235B2" w:rsidRDefault="00F235B2" w:rsidP="00F235B2">
            <w:pPr>
              <w:spacing w:before="60" w:after="160"/>
              <w:jc w:val="both"/>
              <w:rPr>
                <w:b/>
                <w:sz w:val="22"/>
                <w:szCs w:val="22"/>
              </w:rPr>
            </w:pPr>
            <w:r w:rsidRPr="00F235B2">
              <w:rPr>
                <w:b/>
                <w:sz w:val="22"/>
                <w:szCs w:val="22"/>
              </w:rPr>
              <w:t xml:space="preserve">Prövningsteamet </w:t>
            </w:r>
          </w:p>
        </w:tc>
        <w:tc>
          <w:tcPr>
            <w:tcW w:w="4961" w:type="dxa"/>
            <w:gridSpan w:val="2"/>
          </w:tcPr>
          <w:p w14:paraId="2896881A" w14:textId="77777777" w:rsidR="00F235B2" w:rsidRPr="00F235B2" w:rsidRDefault="00F235B2" w:rsidP="00F235B2">
            <w:pPr>
              <w:numPr>
                <w:ilvl w:val="0"/>
                <w:numId w:val="32"/>
              </w:numPr>
              <w:spacing w:after="160" w:line="288" w:lineRule="auto"/>
              <w:ind w:left="312" w:hanging="312"/>
              <w:rPr>
                <w:i/>
                <w:sz w:val="22"/>
                <w:szCs w:val="22"/>
              </w:rPr>
            </w:pPr>
            <w:r w:rsidRPr="00F235B2">
              <w:rPr>
                <w:sz w:val="22"/>
                <w:szCs w:val="22"/>
              </w:rPr>
              <w:t>Adress- och telefonlista</w:t>
            </w:r>
          </w:p>
        </w:tc>
        <w:tc>
          <w:tcPr>
            <w:tcW w:w="2410" w:type="dxa"/>
          </w:tcPr>
          <w:p w14:paraId="31F01202" w14:textId="77777777" w:rsidR="00F235B2" w:rsidRPr="00F235B2" w:rsidRDefault="00F235B2" w:rsidP="00F235B2">
            <w:pPr>
              <w:spacing w:before="60" w:after="160"/>
              <w:rPr>
                <w:i/>
                <w:sz w:val="22"/>
                <w:szCs w:val="22"/>
              </w:rPr>
            </w:pPr>
            <w:r w:rsidRPr="00F235B2">
              <w:rPr>
                <w:i/>
                <w:sz w:val="22"/>
                <w:szCs w:val="22"/>
              </w:rPr>
              <w:t xml:space="preserve">Kontaktuppgifter till viktiga parter såsom sponsor, prövningens ledning, personal på prövningsställe, monitor, externa parter </w:t>
            </w:r>
            <w:proofErr w:type="gramStart"/>
            <w:r w:rsidRPr="00F235B2">
              <w:rPr>
                <w:i/>
                <w:sz w:val="22"/>
                <w:szCs w:val="22"/>
              </w:rPr>
              <w:t>t.ex.</w:t>
            </w:r>
            <w:proofErr w:type="gramEnd"/>
            <w:r w:rsidRPr="00F235B2">
              <w:rPr>
                <w:i/>
                <w:sz w:val="22"/>
                <w:szCs w:val="22"/>
              </w:rPr>
              <w:t xml:space="preserve"> lab.</w:t>
            </w:r>
          </w:p>
        </w:tc>
      </w:tr>
      <w:bookmarkEnd w:id="5"/>
      <w:tr w:rsidR="00F235B2" w:rsidRPr="006A2251" w14:paraId="47C1044E" w14:textId="77777777" w:rsidTr="00F235B2">
        <w:trPr>
          <w:gridAfter w:val="1"/>
          <w:wAfter w:w="12" w:type="dxa"/>
        </w:trPr>
        <w:tc>
          <w:tcPr>
            <w:tcW w:w="536" w:type="dxa"/>
          </w:tcPr>
          <w:p w14:paraId="3EBDD13E" w14:textId="77777777" w:rsidR="00F235B2" w:rsidRPr="00F235B2" w:rsidRDefault="00F235B2" w:rsidP="00F235B2">
            <w:pPr>
              <w:numPr>
                <w:ilvl w:val="0"/>
                <w:numId w:val="21"/>
              </w:numPr>
              <w:spacing w:before="60" w:after="160" w:line="288" w:lineRule="auto"/>
              <w:ind w:left="0" w:firstLine="0"/>
              <w:rPr>
                <w:b/>
                <w:sz w:val="22"/>
                <w:szCs w:val="22"/>
              </w:rPr>
            </w:pPr>
          </w:p>
        </w:tc>
        <w:tc>
          <w:tcPr>
            <w:tcW w:w="2835" w:type="dxa"/>
          </w:tcPr>
          <w:p w14:paraId="13110E71" w14:textId="77777777" w:rsidR="00F235B2" w:rsidRPr="00F235B2" w:rsidRDefault="00F235B2" w:rsidP="00F235B2">
            <w:pPr>
              <w:spacing w:before="60" w:after="160"/>
              <w:rPr>
                <w:b/>
                <w:sz w:val="22"/>
                <w:szCs w:val="22"/>
              </w:rPr>
            </w:pPr>
            <w:r w:rsidRPr="00F235B2">
              <w:rPr>
                <w:b/>
                <w:sz w:val="22"/>
                <w:szCs w:val="22"/>
              </w:rPr>
              <w:t xml:space="preserve">Signerat prövningsprotokoll och </w:t>
            </w:r>
            <w:proofErr w:type="spellStart"/>
            <w:r w:rsidRPr="00F235B2">
              <w:rPr>
                <w:b/>
                <w:sz w:val="22"/>
                <w:szCs w:val="22"/>
              </w:rPr>
              <w:t>amendment</w:t>
            </w:r>
            <w:proofErr w:type="spellEnd"/>
          </w:p>
        </w:tc>
        <w:tc>
          <w:tcPr>
            <w:tcW w:w="4961" w:type="dxa"/>
            <w:gridSpan w:val="2"/>
          </w:tcPr>
          <w:p w14:paraId="1063D381" w14:textId="77777777" w:rsidR="00F235B2" w:rsidRPr="00F235B2" w:rsidRDefault="00F235B2" w:rsidP="00F235B2">
            <w:pPr>
              <w:numPr>
                <w:ilvl w:val="0"/>
                <w:numId w:val="32"/>
              </w:numPr>
              <w:spacing w:before="60" w:after="60"/>
              <w:ind w:left="312"/>
              <w:rPr>
                <w:sz w:val="22"/>
                <w:szCs w:val="22"/>
              </w:rPr>
            </w:pPr>
            <w:r w:rsidRPr="00F235B2">
              <w:rPr>
                <w:sz w:val="22"/>
                <w:szCs w:val="22"/>
              </w:rPr>
              <w:t xml:space="preserve">Godkänt, signerat protokoll inkl. bilagor </w:t>
            </w:r>
          </w:p>
          <w:p w14:paraId="60B5B628" w14:textId="77777777" w:rsidR="00F235B2" w:rsidRPr="00F235B2" w:rsidRDefault="00F235B2" w:rsidP="00F235B2">
            <w:pPr>
              <w:numPr>
                <w:ilvl w:val="0"/>
                <w:numId w:val="32"/>
              </w:numPr>
              <w:spacing w:before="60" w:after="60"/>
              <w:ind w:left="312"/>
              <w:rPr>
                <w:sz w:val="22"/>
                <w:szCs w:val="22"/>
              </w:rPr>
            </w:pPr>
            <w:r w:rsidRPr="00F235B2">
              <w:rPr>
                <w:sz w:val="22"/>
                <w:szCs w:val="22"/>
              </w:rPr>
              <w:t xml:space="preserve">Godkänt, signerat </w:t>
            </w:r>
            <w:proofErr w:type="spellStart"/>
            <w:r w:rsidRPr="00F235B2">
              <w:rPr>
                <w:sz w:val="22"/>
                <w:szCs w:val="22"/>
              </w:rPr>
              <w:t>amendment</w:t>
            </w:r>
            <w:proofErr w:type="spellEnd"/>
            <w:r w:rsidRPr="00F235B2">
              <w:rPr>
                <w:sz w:val="22"/>
                <w:szCs w:val="22"/>
              </w:rPr>
              <w:t xml:space="preserve"> </w:t>
            </w:r>
          </w:p>
          <w:p w14:paraId="361A0282" w14:textId="77777777" w:rsidR="00F235B2" w:rsidRPr="00F235B2" w:rsidRDefault="00F235B2" w:rsidP="00F235B2">
            <w:pPr>
              <w:numPr>
                <w:ilvl w:val="0"/>
                <w:numId w:val="32"/>
              </w:numPr>
              <w:spacing w:before="60" w:after="60"/>
              <w:ind w:left="312"/>
              <w:rPr>
                <w:sz w:val="22"/>
                <w:szCs w:val="22"/>
              </w:rPr>
            </w:pPr>
            <w:r w:rsidRPr="00F235B2">
              <w:rPr>
                <w:sz w:val="22"/>
                <w:szCs w:val="22"/>
              </w:rPr>
              <w:t xml:space="preserve">Signerade protokollsidor och </w:t>
            </w:r>
            <w:proofErr w:type="spellStart"/>
            <w:r w:rsidRPr="00F235B2">
              <w:rPr>
                <w:sz w:val="22"/>
                <w:szCs w:val="22"/>
              </w:rPr>
              <w:t>amendment</w:t>
            </w:r>
            <w:proofErr w:type="spellEnd"/>
            <w:r w:rsidRPr="00F235B2">
              <w:rPr>
                <w:sz w:val="22"/>
                <w:szCs w:val="22"/>
              </w:rPr>
              <w:t xml:space="preserve"> för alla ansvariga prövare </w:t>
            </w:r>
          </w:p>
          <w:p w14:paraId="1EDF173C" w14:textId="77777777" w:rsidR="00F235B2" w:rsidRPr="00F235B2" w:rsidRDefault="00F235B2" w:rsidP="00F235B2">
            <w:pPr>
              <w:numPr>
                <w:ilvl w:val="0"/>
                <w:numId w:val="32"/>
              </w:numPr>
              <w:spacing w:before="60" w:after="60"/>
              <w:ind w:left="312"/>
              <w:rPr>
                <w:sz w:val="22"/>
                <w:szCs w:val="22"/>
              </w:rPr>
            </w:pPr>
            <w:r w:rsidRPr="00F235B2">
              <w:rPr>
                <w:sz w:val="22"/>
                <w:szCs w:val="22"/>
              </w:rPr>
              <w:t>Tidigare versioner</w:t>
            </w:r>
            <w:r w:rsidRPr="00F235B2">
              <w:rPr>
                <w:sz w:val="22"/>
                <w:szCs w:val="22"/>
                <w:vertAlign w:val="superscript"/>
              </w:rPr>
              <w:footnoteReference w:customMarkFollows="1" w:id="1"/>
              <w:t>1</w:t>
            </w:r>
          </w:p>
        </w:tc>
        <w:tc>
          <w:tcPr>
            <w:tcW w:w="2410" w:type="dxa"/>
          </w:tcPr>
          <w:p w14:paraId="6F8B22C0" w14:textId="77777777" w:rsidR="00F235B2" w:rsidRPr="00F235B2" w:rsidRDefault="00F235B2" w:rsidP="00F235B2">
            <w:pPr>
              <w:spacing w:before="60" w:after="160"/>
              <w:rPr>
                <w:sz w:val="22"/>
                <w:szCs w:val="22"/>
              </w:rPr>
            </w:pPr>
            <w:r w:rsidRPr="00F235B2">
              <w:rPr>
                <w:i/>
                <w:sz w:val="22"/>
                <w:szCs w:val="22"/>
              </w:rPr>
              <w:t>Signatur från sponsor och koordinerande prövare (vid multicenter-studie) och/eller ansvarig prövare ska finnas på signatursidan.</w:t>
            </w:r>
          </w:p>
        </w:tc>
      </w:tr>
      <w:tr w:rsidR="00F235B2" w:rsidRPr="00203AD9" w14:paraId="10E8FF0B" w14:textId="77777777" w:rsidTr="00F235B2">
        <w:trPr>
          <w:gridAfter w:val="1"/>
          <w:wAfter w:w="12" w:type="dxa"/>
        </w:trPr>
        <w:tc>
          <w:tcPr>
            <w:tcW w:w="536" w:type="dxa"/>
          </w:tcPr>
          <w:p w14:paraId="52CEF52F" w14:textId="77777777" w:rsidR="00F235B2" w:rsidRPr="00F235B2" w:rsidRDefault="00F235B2" w:rsidP="00F235B2">
            <w:pPr>
              <w:numPr>
                <w:ilvl w:val="0"/>
                <w:numId w:val="21"/>
              </w:numPr>
              <w:spacing w:before="60" w:after="160" w:line="288" w:lineRule="auto"/>
              <w:ind w:left="0" w:firstLine="0"/>
              <w:rPr>
                <w:b/>
                <w:sz w:val="22"/>
                <w:szCs w:val="22"/>
              </w:rPr>
            </w:pPr>
          </w:p>
        </w:tc>
        <w:tc>
          <w:tcPr>
            <w:tcW w:w="2835" w:type="dxa"/>
          </w:tcPr>
          <w:p w14:paraId="68A0E589" w14:textId="77777777" w:rsidR="00F235B2" w:rsidRPr="00F235B2" w:rsidRDefault="00F235B2" w:rsidP="00F235B2">
            <w:pPr>
              <w:spacing w:before="60" w:after="160"/>
              <w:rPr>
                <w:b/>
                <w:sz w:val="22"/>
                <w:szCs w:val="22"/>
                <w:lang w:val="en-US"/>
              </w:rPr>
            </w:pPr>
            <w:r w:rsidRPr="00F235B2">
              <w:rPr>
                <w:b/>
                <w:sz w:val="22"/>
                <w:szCs w:val="22"/>
                <w:lang w:val="en-US"/>
              </w:rPr>
              <w:t>Case Report Form (CRF/eCRF)</w:t>
            </w:r>
          </w:p>
          <w:p w14:paraId="7F92B453" w14:textId="77777777" w:rsidR="00F235B2" w:rsidRPr="00F235B2" w:rsidRDefault="00F235B2" w:rsidP="00F235B2">
            <w:pPr>
              <w:spacing w:before="120" w:after="160"/>
              <w:rPr>
                <w:b/>
                <w:sz w:val="22"/>
                <w:szCs w:val="22"/>
              </w:rPr>
            </w:pPr>
            <w:r w:rsidRPr="00F235B2">
              <w:rPr>
                <w:b/>
                <w:sz w:val="22"/>
                <w:szCs w:val="22"/>
              </w:rPr>
              <w:t>Formulär/skalor</w:t>
            </w:r>
          </w:p>
          <w:p w14:paraId="3A1CC226" w14:textId="77777777" w:rsidR="00F235B2" w:rsidRPr="00F235B2" w:rsidRDefault="00F235B2" w:rsidP="00F235B2">
            <w:pPr>
              <w:spacing w:after="160"/>
              <w:rPr>
                <w:b/>
                <w:sz w:val="22"/>
                <w:szCs w:val="22"/>
              </w:rPr>
            </w:pPr>
            <w:r w:rsidRPr="00F235B2">
              <w:rPr>
                <w:b/>
                <w:sz w:val="22"/>
                <w:szCs w:val="22"/>
              </w:rPr>
              <w:t>Dagbok</w:t>
            </w:r>
          </w:p>
        </w:tc>
        <w:tc>
          <w:tcPr>
            <w:tcW w:w="4961" w:type="dxa"/>
            <w:gridSpan w:val="2"/>
          </w:tcPr>
          <w:p w14:paraId="7C50F827" w14:textId="77777777" w:rsidR="00F235B2" w:rsidRPr="00F235B2" w:rsidRDefault="00F235B2" w:rsidP="00F235B2">
            <w:pPr>
              <w:numPr>
                <w:ilvl w:val="0"/>
                <w:numId w:val="32"/>
              </w:numPr>
              <w:ind w:left="312" w:hanging="284"/>
              <w:rPr>
                <w:sz w:val="22"/>
                <w:szCs w:val="22"/>
              </w:rPr>
            </w:pPr>
            <w:r w:rsidRPr="00F235B2">
              <w:rPr>
                <w:sz w:val="22"/>
                <w:szCs w:val="22"/>
              </w:rPr>
              <w:t>CRF/utskrift av eCRF (icke ifylld)</w:t>
            </w:r>
          </w:p>
          <w:p w14:paraId="494CF3E4" w14:textId="77777777" w:rsidR="00F235B2" w:rsidRPr="00F235B2" w:rsidRDefault="00F235B2" w:rsidP="00F235B2">
            <w:pPr>
              <w:numPr>
                <w:ilvl w:val="0"/>
                <w:numId w:val="32"/>
              </w:numPr>
              <w:ind w:left="312" w:hanging="284"/>
              <w:rPr>
                <w:sz w:val="22"/>
                <w:szCs w:val="22"/>
              </w:rPr>
            </w:pPr>
            <w:r w:rsidRPr="00F235B2">
              <w:rPr>
                <w:sz w:val="22"/>
                <w:szCs w:val="22"/>
              </w:rPr>
              <w:t xml:space="preserve">CRF access- och </w:t>
            </w:r>
            <w:proofErr w:type="spellStart"/>
            <w:r w:rsidRPr="00F235B2">
              <w:rPr>
                <w:sz w:val="22"/>
                <w:szCs w:val="22"/>
              </w:rPr>
              <w:t>träningslogg</w:t>
            </w:r>
            <w:proofErr w:type="spellEnd"/>
          </w:p>
          <w:p w14:paraId="28355842" w14:textId="77777777" w:rsidR="00F235B2" w:rsidRPr="00F235B2" w:rsidRDefault="00F235B2" w:rsidP="00F235B2">
            <w:pPr>
              <w:numPr>
                <w:ilvl w:val="0"/>
                <w:numId w:val="32"/>
              </w:numPr>
              <w:ind w:left="312" w:hanging="284"/>
              <w:rPr>
                <w:sz w:val="22"/>
                <w:szCs w:val="22"/>
              </w:rPr>
            </w:pPr>
            <w:r w:rsidRPr="00F235B2">
              <w:rPr>
                <w:sz w:val="22"/>
                <w:szCs w:val="22"/>
              </w:rPr>
              <w:t>Inmatnings- eller ifyllnadsinstruktion</w:t>
            </w:r>
          </w:p>
          <w:p w14:paraId="21879B12" w14:textId="77777777" w:rsidR="00F235B2" w:rsidRPr="00F235B2" w:rsidRDefault="00F235B2" w:rsidP="00F235B2">
            <w:pPr>
              <w:numPr>
                <w:ilvl w:val="0"/>
                <w:numId w:val="32"/>
              </w:numPr>
              <w:ind w:left="312" w:hanging="284"/>
              <w:rPr>
                <w:sz w:val="22"/>
                <w:szCs w:val="22"/>
              </w:rPr>
            </w:pPr>
            <w:r w:rsidRPr="00F235B2">
              <w:rPr>
                <w:sz w:val="22"/>
                <w:szCs w:val="22"/>
              </w:rPr>
              <w:t>Formulär/skalor (icke ifylld)</w:t>
            </w:r>
          </w:p>
          <w:p w14:paraId="6A54B2C4" w14:textId="77777777" w:rsidR="00F235B2" w:rsidRPr="00F235B2" w:rsidRDefault="00F235B2" w:rsidP="00F235B2">
            <w:pPr>
              <w:numPr>
                <w:ilvl w:val="0"/>
                <w:numId w:val="32"/>
              </w:numPr>
              <w:ind w:left="312" w:hanging="284"/>
              <w:rPr>
                <w:sz w:val="22"/>
                <w:szCs w:val="22"/>
              </w:rPr>
            </w:pPr>
            <w:r w:rsidRPr="00F235B2">
              <w:rPr>
                <w:sz w:val="22"/>
                <w:szCs w:val="22"/>
              </w:rPr>
              <w:t>Dagbok (icke ifylld)</w:t>
            </w:r>
          </w:p>
          <w:p w14:paraId="4E5AF001" w14:textId="77777777" w:rsidR="00F235B2" w:rsidRPr="00F235B2" w:rsidRDefault="00F235B2" w:rsidP="00F235B2">
            <w:pPr>
              <w:numPr>
                <w:ilvl w:val="0"/>
                <w:numId w:val="32"/>
              </w:numPr>
              <w:ind w:left="312" w:hanging="284"/>
              <w:rPr>
                <w:sz w:val="22"/>
                <w:szCs w:val="22"/>
              </w:rPr>
            </w:pPr>
            <w:r w:rsidRPr="00F235B2">
              <w:rPr>
                <w:sz w:val="22"/>
                <w:szCs w:val="22"/>
              </w:rPr>
              <w:t>Tidigare versioner</w:t>
            </w:r>
            <w:r w:rsidRPr="00F235B2">
              <w:rPr>
                <w:sz w:val="22"/>
                <w:szCs w:val="22"/>
                <w:vertAlign w:val="superscript"/>
              </w:rPr>
              <w:t>1</w:t>
            </w:r>
          </w:p>
          <w:p w14:paraId="11B6384C" w14:textId="77777777" w:rsidR="00F235B2" w:rsidRPr="00F235B2" w:rsidRDefault="00F235B2" w:rsidP="00F235B2">
            <w:pPr>
              <w:numPr>
                <w:ilvl w:val="0"/>
                <w:numId w:val="32"/>
              </w:numPr>
              <w:ind w:left="312" w:hanging="284"/>
              <w:rPr>
                <w:sz w:val="22"/>
                <w:szCs w:val="22"/>
              </w:rPr>
            </w:pPr>
            <w:r w:rsidRPr="00F235B2">
              <w:rPr>
                <w:sz w:val="22"/>
                <w:szCs w:val="22"/>
              </w:rPr>
              <w:t>Annoterat CRF</w:t>
            </w:r>
          </w:p>
          <w:p w14:paraId="279D69DC" w14:textId="77777777" w:rsidR="00F235B2" w:rsidRPr="00F235B2" w:rsidRDefault="00F235B2" w:rsidP="00F235B2">
            <w:pPr>
              <w:pStyle w:val="Liststycke"/>
              <w:spacing w:before="40" w:after="40"/>
              <w:rPr>
                <w:b/>
                <w:sz w:val="22"/>
                <w:szCs w:val="22"/>
              </w:rPr>
            </w:pPr>
          </w:p>
          <w:p w14:paraId="169A7E99" w14:textId="7AC661A8" w:rsidR="00F235B2" w:rsidRPr="00F235B2" w:rsidRDefault="00F235B2" w:rsidP="00F235B2">
            <w:pPr>
              <w:pStyle w:val="Liststycke"/>
              <w:spacing w:before="40" w:after="40"/>
              <w:ind w:left="312"/>
              <w:rPr>
                <w:b/>
                <w:sz w:val="22"/>
                <w:szCs w:val="22"/>
              </w:rPr>
            </w:pPr>
            <w:r w:rsidRPr="00F235B2">
              <w:rPr>
                <w:b/>
                <w:sz w:val="22"/>
                <w:szCs w:val="22"/>
              </w:rPr>
              <w:t>Vid prövningens slut</w:t>
            </w:r>
          </w:p>
          <w:p w14:paraId="3FF775E5" w14:textId="77777777" w:rsidR="00F235B2" w:rsidRPr="00F235B2" w:rsidRDefault="00F235B2" w:rsidP="00F235B2">
            <w:pPr>
              <w:numPr>
                <w:ilvl w:val="0"/>
                <w:numId w:val="32"/>
              </w:numPr>
              <w:ind w:left="312"/>
              <w:rPr>
                <w:sz w:val="22"/>
                <w:szCs w:val="22"/>
              </w:rPr>
            </w:pPr>
            <w:r w:rsidRPr="00F235B2">
              <w:rPr>
                <w:sz w:val="22"/>
                <w:szCs w:val="22"/>
              </w:rPr>
              <w:t>CRF data; papper (original) eller elektroniskt</w:t>
            </w:r>
          </w:p>
          <w:p w14:paraId="1372A285" w14:textId="77777777" w:rsidR="00F235B2" w:rsidRPr="00F235B2" w:rsidRDefault="00F235B2" w:rsidP="00F235B2">
            <w:pPr>
              <w:numPr>
                <w:ilvl w:val="0"/>
                <w:numId w:val="32"/>
              </w:numPr>
              <w:spacing w:before="60"/>
              <w:ind w:left="312"/>
              <w:rPr>
                <w:sz w:val="22"/>
                <w:szCs w:val="22"/>
              </w:rPr>
            </w:pPr>
            <w:r w:rsidRPr="00F235B2">
              <w:rPr>
                <w:sz w:val="22"/>
                <w:szCs w:val="22"/>
              </w:rPr>
              <w:t xml:space="preserve">Data </w:t>
            </w:r>
            <w:proofErr w:type="spellStart"/>
            <w:r w:rsidRPr="00F235B2">
              <w:rPr>
                <w:sz w:val="22"/>
                <w:szCs w:val="22"/>
              </w:rPr>
              <w:t>Clarification</w:t>
            </w:r>
            <w:proofErr w:type="spellEnd"/>
            <w:r w:rsidRPr="00F235B2">
              <w:rPr>
                <w:sz w:val="22"/>
                <w:szCs w:val="22"/>
              </w:rPr>
              <w:t xml:space="preserve"> Form (DCF); papper (original) eller elektroniskt</w:t>
            </w:r>
          </w:p>
        </w:tc>
        <w:tc>
          <w:tcPr>
            <w:tcW w:w="2410" w:type="dxa"/>
          </w:tcPr>
          <w:p w14:paraId="2FD17101" w14:textId="77777777" w:rsidR="00F235B2" w:rsidRPr="00F235B2" w:rsidRDefault="00F235B2" w:rsidP="00F235B2">
            <w:pPr>
              <w:spacing w:after="160"/>
              <w:rPr>
                <w:sz w:val="22"/>
                <w:szCs w:val="22"/>
              </w:rPr>
            </w:pPr>
          </w:p>
        </w:tc>
      </w:tr>
      <w:tr w:rsidR="00F235B2" w:rsidRPr="00203AD9" w14:paraId="6603016A" w14:textId="77777777" w:rsidTr="00F235B2">
        <w:trPr>
          <w:gridAfter w:val="1"/>
          <w:wAfter w:w="12" w:type="dxa"/>
        </w:trPr>
        <w:tc>
          <w:tcPr>
            <w:tcW w:w="536" w:type="dxa"/>
          </w:tcPr>
          <w:p w14:paraId="558D0E01" w14:textId="77777777" w:rsidR="00F235B2" w:rsidRPr="00F235B2" w:rsidRDefault="00F235B2" w:rsidP="00F235B2">
            <w:pPr>
              <w:numPr>
                <w:ilvl w:val="0"/>
                <w:numId w:val="21"/>
              </w:numPr>
              <w:spacing w:before="60" w:after="160" w:line="288" w:lineRule="auto"/>
              <w:ind w:left="0" w:firstLine="0"/>
              <w:rPr>
                <w:b/>
                <w:sz w:val="22"/>
                <w:szCs w:val="22"/>
              </w:rPr>
            </w:pPr>
          </w:p>
        </w:tc>
        <w:tc>
          <w:tcPr>
            <w:tcW w:w="2835" w:type="dxa"/>
          </w:tcPr>
          <w:p w14:paraId="1F5F215E" w14:textId="77777777" w:rsidR="00F235B2" w:rsidRPr="00F235B2" w:rsidRDefault="00F235B2" w:rsidP="00F235B2">
            <w:pPr>
              <w:spacing w:before="60" w:after="160"/>
              <w:rPr>
                <w:b/>
                <w:sz w:val="22"/>
                <w:szCs w:val="22"/>
              </w:rPr>
            </w:pPr>
            <w:r w:rsidRPr="00F235B2">
              <w:rPr>
                <w:b/>
                <w:sz w:val="22"/>
                <w:szCs w:val="22"/>
              </w:rPr>
              <w:t xml:space="preserve">Datahantering </w:t>
            </w:r>
          </w:p>
        </w:tc>
        <w:tc>
          <w:tcPr>
            <w:tcW w:w="4961" w:type="dxa"/>
            <w:gridSpan w:val="2"/>
          </w:tcPr>
          <w:p w14:paraId="1F8FE74C" w14:textId="77777777" w:rsidR="00F235B2" w:rsidRPr="00F235B2" w:rsidRDefault="00F235B2" w:rsidP="00F235B2">
            <w:pPr>
              <w:numPr>
                <w:ilvl w:val="0"/>
                <w:numId w:val="30"/>
              </w:numPr>
              <w:spacing w:after="60"/>
              <w:rPr>
                <w:sz w:val="22"/>
                <w:szCs w:val="22"/>
              </w:rPr>
            </w:pPr>
            <w:r w:rsidRPr="00F235B2">
              <w:rPr>
                <w:sz w:val="22"/>
                <w:szCs w:val="22"/>
              </w:rPr>
              <w:t>Data Management Plan</w:t>
            </w:r>
          </w:p>
          <w:p w14:paraId="6EA90169" w14:textId="77777777" w:rsidR="00F235B2" w:rsidRPr="00F235B2" w:rsidRDefault="00F235B2" w:rsidP="00F235B2">
            <w:pPr>
              <w:numPr>
                <w:ilvl w:val="0"/>
                <w:numId w:val="30"/>
              </w:numPr>
              <w:spacing w:after="60"/>
              <w:rPr>
                <w:sz w:val="22"/>
                <w:szCs w:val="22"/>
              </w:rPr>
            </w:pPr>
            <w:r w:rsidRPr="00F235B2">
              <w:rPr>
                <w:sz w:val="22"/>
                <w:szCs w:val="22"/>
              </w:rPr>
              <w:t xml:space="preserve">Clean </w:t>
            </w:r>
            <w:proofErr w:type="spellStart"/>
            <w:r w:rsidRPr="00F235B2">
              <w:rPr>
                <w:sz w:val="22"/>
                <w:szCs w:val="22"/>
              </w:rPr>
              <w:t>File</w:t>
            </w:r>
            <w:proofErr w:type="spellEnd"/>
            <w:r w:rsidRPr="00F235B2">
              <w:rPr>
                <w:sz w:val="22"/>
                <w:szCs w:val="22"/>
              </w:rPr>
              <w:t xml:space="preserve"> Form</w:t>
            </w:r>
          </w:p>
          <w:p w14:paraId="64A7F8D3" w14:textId="77777777" w:rsidR="00F235B2" w:rsidRPr="00F235B2" w:rsidRDefault="00F235B2" w:rsidP="00F235B2">
            <w:pPr>
              <w:numPr>
                <w:ilvl w:val="0"/>
                <w:numId w:val="30"/>
              </w:numPr>
              <w:spacing w:after="60"/>
              <w:rPr>
                <w:sz w:val="22"/>
                <w:szCs w:val="22"/>
              </w:rPr>
            </w:pPr>
            <w:proofErr w:type="spellStart"/>
            <w:r w:rsidRPr="00F235B2">
              <w:rPr>
                <w:sz w:val="22"/>
                <w:szCs w:val="22"/>
              </w:rPr>
              <w:t>Database</w:t>
            </w:r>
            <w:proofErr w:type="spellEnd"/>
            <w:r w:rsidRPr="00F235B2">
              <w:rPr>
                <w:sz w:val="22"/>
                <w:szCs w:val="22"/>
              </w:rPr>
              <w:t xml:space="preserve"> lock</w:t>
            </w:r>
          </w:p>
          <w:p w14:paraId="1B01B535" w14:textId="77777777" w:rsidR="00F235B2" w:rsidRPr="00F235B2" w:rsidRDefault="00F235B2" w:rsidP="00F235B2">
            <w:pPr>
              <w:numPr>
                <w:ilvl w:val="0"/>
                <w:numId w:val="30"/>
              </w:numPr>
              <w:spacing w:after="60"/>
              <w:rPr>
                <w:i/>
                <w:sz w:val="22"/>
                <w:szCs w:val="22"/>
                <w:lang w:val="nn-NO"/>
              </w:rPr>
            </w:pPr>
            <w:proofErr w:type="spellStart"/>
            <w:r w:rsidRPr="00F235B2">
              <w:rPr>
                <w:sz w:val="22"/>
                <w:szCs w:val="22"/>
              </w:rPr>
              <w:t>Critical</w:t>
            </w:r>
            <w:proofErr w:type="spellEnd"/>
            <w:r w:rsidRPr="00F235B2">
              <w:rPr>
                <w:sz w:val="22"/>
                <w:szCs w:val="22"/>
              </w:rPr>
              <w:t xml:space="preserve"> </w:t>
            </w:r>
            <w:proofErr w:type="spellStart"/>
            <w:r w:rsidRPr="00F235B2">
              <w:rPr>
                <w:sz w:val="22"/>
                <w:szCs w:val="22"/>
              </w:rPr>
              <w:t>Error</w:t>
            </w:r>
            <w:proofErr w:type="spellEnd"/>
            <w:r w:rsidRPr="00F235B2">
              <w:rPr>
                <w:sz w:val="22"/>
                <w:szCs w:val="22"/>
              </w:rPr>
              <w:t xml:space="preserve"> Form (om </w:t>
            </w:r>
            <w:proofErr w:type="gramStart"/>
            <w:r w:rsidRPr="00F235B2">
              <w:rPr>
                <w:sz w:val="22"/>
                <w:szCs w:val="22"/>
              </w:rPr>
              <w:t>relevant)*</w:t>
            </w:r>
            <w:proofErr w:type="gramEnd"/>
            <w:r w:rsidRPr="00F235B2">
              <w:rPr>
                <w:sz w:val="22"/>
                <w:szCs w:val="22"/>
              </w:rPr>
              <w:t>.</w:t>
            </w:r>
          </w:p>
        </w:tc>
        <w:tc>
          <w:tcPr>
            <w:tcW w:w="2410" w:type="dxa"/>
          </w:tcPr>
          <w:p w14:paraId="2B918414" w14:textId="77777777" w:rsidR="00F235B2" w:rsidRPr="00F235B2" w:rsidRDefault="00F235B2" w:rsidP="00F235B2">
            <w:pPr>
              <w:spacing w:before="60"/>
              <w:rPr>
                <w:i/>
                <w:sz w:val="22"/>
                <w:szCs w:val="22"/>
              </w:rPr>
            </w:pPr>
            <w:r w:rsidRPr="00F235B2">
              <w:rPr>
                <w:sz w:val="22"/>
                <w:szCs w:val="22"/>
              </w:rPr>
              <w:t>*</w:t>
            </w:r>
            <w:proofErr w:type="spellStart"/>
            <w:r w:rsidRPr="00F235B2">
              <w:rPr>
                <w:sz w:val="22"/>
                <w:szCs w:val="22"/>
              </w:rPr>
              <w:t>Critical</w:t>
            </w:r>
            <w:proofErr w:type="spellEnd"/>
            <w:r w:rsidRPr="00F235B2">
              <w:rPr>
                <w:sz w:val="22"/>
                <w:szCs w:val="22"/>
              </w:rPr>
              <w:t xml:space="preserve"> </w:t>
            </w:r>
            <w:proofErr w:type="spellStart"/>
            <w:r w:rsidRPr="00F235B2">
              <w:rPr>
                <w:sz w:val="22"/>
                <w:szCs w:val="22"/>
              </w:rPr>
              <w:t>Error</w:t>
            </w:r>
            <w:proofErr w:type="spellEnd"/>
            <w:r w:rsidRPr="00F235B2">
              <w:rPr>
                <w:sz w:val="22"/>
                <w:szCs w:val="22"/>
              </w:rPr>
              <w:t xml:space="preserve"> Form. </w:t>
            </w:r>
            <w:r w:rsidRPr="00F235B2">
              <w:rPr>
                <w:i/>
                <w:sz w:val="22"/>
                <w:szCs w:val="22"/>
              </w:rPr>
              <w:t>Används om</w:t>
            </w:r>
            <w:r w:rsidRPr="00F235B2">
              <w:rPr>
                <w:sz w:val="22"/>
                <w:szCs w:val="22"/>
              </w:rPr>
              <w:t xml:space="preserve"> </w:t>
            </w:r>
            <w:r w:rsidRPr="00F235B2">
              <w:rPr>
                <w:i/>
                <w:sz w:val="22"/>
                <w:szCs w:val="22"/>
              </w:rPr>
              <w:t xml:space="preserve">databasen låsts men något allvarligt fel upptäckts som kan påverka analysen och databasen behöver </w:t>
            </w:r>
            <w:r w:rsidRPr="00F235B2">
              <w:rPr>
                <w:i/>
                <w:sz w:val="22"/>
                <w:szCs w:val="22"/>
              </w:rPr>
              <w:lastRenderedPageBreak/>
              <w:t>låsas upp. Dokumentera anledning till att databasen låses upp samt åtgärder som krävs innan databasen åter låstes.</w:t>
            </w:r>
          </w:p>
          <w:p w14:paraId="0884B43B" w14:textId="77777777" w:rsidR="00F235B2" w:rsidRPr="00F235B2" w:rsidRDefault="00F235B2" w:rsidP="00F235B2">
            <w:pPr>
              <w:spacing w:before="60"/>
              <w:rPr>
                <w:sz w:val="22"/>
                <w:szCs w:val="22"/>
              </w:rPr>
            </w:pPr>
          </w:p>
        </w:tc>
      </w:tr>
      <w:tr w:rsidR="00F235B2" w:rsidRPr="00203AD9" w14:paraId="571A5506" w14:textId="77777777" w:rsidTr="00F235B2">
        <w:trPr>
          <w:gridAfter w:val="1"/>
          <w:wAfter w:w="12" w:type="dxa"/>
        </w:trPr>
        <w:tc>
          <w:tcPr>
            <w:tcW w:w="536" w:type="dxa"/>
          </w:tcPr>
          <w:p w14:paraId="1C5A3260"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4B4B51CF" w14:textId="77777777" w:rsidR="00F235B2" w:rsidRPr="004E1669" w:rsidRDefault="00F235B2" w:rsidP="00F235B2">
            <w:pPr>
              <w:spacing w:before="60" w:after="160"/>
              <w:rPr>
                <w:b/>
                <w:sz w:val="22"/>
                <w:szCs w:val="22"/>
              </w:rPr>
            </w:pPr>
            <w:r w:rsidRPr="004E1669">
              <w:rPr>
                <w:b/>
                <w:sz w:val="22"/>
                <w:szCs w:val="22"/>
              </w:rPr>
              <w:t>Försökspersons-information och samtyckesformulär</w:t>
            </w:r>
          </w:p>
        </w:tc>
        <w:tc>
          <w:tcPr>
            <w:tcW w:w="4961" w:type="dxa"/>
            <w:gridSpan w:val="2"/>
          </w:tcPr>
          <w:p w14:paraId="238E503C" w14:textId="77777777" w:rsidR="00F235B2" w:rsidRPr="004E1669" w:rsidRDefault="00F235B2" w:rsidP="00F235B2">
            <w:pPr>
              <w:pStyle w:val="Liststycke"/>
              <w:numPr>
                <w:ilvl w:val="0"/>
                <w:numId w:val="22"/>
              </w:numPr>
              <w:spacing w:after="60"/>
              <w:rPr>
                <w:sz w:val="22"/>
                <w:szCs w:val="22"/>
              </w:rPr>
            </w:pPr>
            <w:r w:rsidRPr="004E1669">
              <w:rPr>
                <w:sz w:val="22"/>
                <w:szCs w:val="22"/>
              </w:rPr>
              <w:t>Gällande försökspersonspersons-information och samtyckesformulär. Original och översatt version om relevant</w:t>
            </w:r>
          </w:p>
          <w:p w14:paraId="25A8E610" w14:textId="77777777" w:rsidR="00F235B2" w:rsidRPr="004E1669" w:rsidRDefault="00F235B2" w:rsidP="00F235B2">
            <w:pPr>
              <w:pStyle w:val="Liststycke"/>
              <w:numPr>
                <w:ilvl w:val="0"/>
                <w:numId w:val="22"/>
              </w:numPr>
              <w:spacing w:after="60"/>
              <w:rPr>
                <w:sz w:val="22"/>
                <w:szCs w:val="22"/>
              </w:rPr>
            </w:pPr>
            <w:r w:rsidRPr="004E1669">
              <w:rPr>
                <w:sz w:val="22"/>
                <w:szCs w:val="22"/>
              </w:rPr>
              <w:t>Annan skriftlig information till deltagare (</w:t>
            </w:r>
            <w:proofErr w:type="gramStart"/>
            <w:r w:rsidRPr="004E1669">
              <w:rPr>
                <w:sz w:val="22"/>
                <w:szCs w:val="22"/>
              </w:rPr>
              <w:t>t.ex.</w:t>
            </w:r>
            <w:proofErr w:type="gramEnd"/>
            <w:r w:rsidRPr="004E1669">
              <w:rPr>
                <w:sz w:val="22"/>
                <w:szCs w:val="22"/>
              </w:rPr>
              <w:t xml:space="preserve"> annonser, dagbok, studie ID kort, frågeformulär)</w:t>
            </w:r>
          </w:p>
          <w:p w14:paraId="5B8ECC9A" w14:textId="77777777" w:rsidR="00F235B2" w:rsidRPr="004E1669" w:rsidRDefault="00F235B2" w:rsidP="00F235B2">
            <w:pPr>
              <w:pStyle w:val="Liststycke"/>
              <w:numPr>
                <w:ilvl w:val="0"/>
                <w:numId w:val="22"/>
              </w:numPr>
              <w:spacing w:after="60"/>
              <w:rPr>
                <w:sz w:val="22"/>
                <w:szCs w:val="22"/>
              </w:rPr>
            </w:pPr>
            <w:r w:rsidRPr="004E1669">
              <w:rPr>
                <w:sz w:val="22"/>
                <w:szCs w:val="22"/>
              </w:rPr>
              <w:t>Tidigare godkända versioner om ändringar genomförts</w:t>
            </w:r>
            <w:r w:rsidRPr="004E1669">
              <w:rPr>
                <w:sz w:val="22"/>
                <w:szCs w:val="22"/>
                <w:vertAlign w:val="superscript"/>
              </w:rPr>
              <w:footnoteReference w:customMarkFollows="1" w:id="2"/>
              <w:t>2</w:t>
            </w:r>
          </w:p>
          <w:p w14:paraId="104C1327" w14:textId="77777777" w:rsidR="00F235B2" w:rsidRPr="004E1669" w:rsidRDefault="00F235B2" w:rsidP="00F235B2">
            <w:pPr>
              <w:rPr>
                <w:sz w:val="22"/>
                <w:szCs w:val="22"/>
              </w:rPr>
            </w:pPr>
          </w:p>
        </w:tc>
        <w:tc>
          <w:tcPr>
            <w:tcW w:w="2410" w:type="dxa"/>
          </w:tcPr>
          <w:p w14:paraId="51878586" w14:textId="77777777" w:rsidR="00F235B2" w:rsidRPr="004E1669" w:rsidRDefault="00F235B2" w:rsidP="00F235B2">
            <w:pPr>
              <w:spacing w:before="60" w:after="160"/>
              <w:rPr>
                <w:sz w:val="22"/>
                <w:szCs w:val="22"/>
              </w:rPr>
            </w:pPr>
            <w:r w:rsidRPr="004E1669">
              <w:rPr>
                <w:i/>
                <w:sz w:val="22"/>
                <w:szCs w:val="22"/>
              </w:rPr>
              <w:t>Signerade samtycken skall endast finnas på prövningsställe.</w:t>
            </w:r>
          </w:p>
        </w:tc>
      </w:tr>
      <w:tr w:rsidR="00F235B2" w:rsidRPr="00203AD9" w14:paraId="7A8A6CED" w14:textId="77777777" w:rsidTr="00F235B2">
        <w:trPr>
          <w:gridAfter w:val="1"/>
          <w:wAfter w:w="12" w:type="dxa"/>
        </w:trPr>
        <w:tc>
          <w:tcPr>
            <w:tcW w:w="536" w:type="dxa"/>
          </w:tcPr>
          <w:p w14:paraId="283C9DE0"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388153EC" w14:textId="77777777" w:rsidR="00F235B2" w:rsidRPr="004E1669" w:rsidRDefault="00F235B2" w:rsidP="00F235B2">
            <w:pPr>
              <w:spacing w:before="60" w:after="160"/>
              <w:rPr>
                <w:b/>
                <w:sz w:val="22"/>
                <w:szCs w:val="22"/>
              </w:rPr>
            </w:pPr>
            <w:r w:rsidRPr="004E1669">
              <w:rPr>
                <w:b/>
                <w:sz w:val="22"/>
                <w:szCs w:val="22"/>
              </w:rPr>
              <w:t>Regulatorisk information till läkemedelsmyndighet i EU: ansökan och godkännande</w:t>
            </w:r>
          </w:p>
        </w:tc>
        <w:tc>
          <w:tcPr>
            <w:tcW w:w="4961" w:type="dxa"/>
            <w:gridSpan w:val="2"/>
          </w:tcPr>
          <w:p w14:paraId="547D4B64" w14:textId="77777777" w:rsidR="00F235B2" w:rsidRPr="004E1669" w:rsidRDefault="00F235B2" w:rsidP="00F235B2">
            <w:pPr>
              <w:pStyle w:val="Liststycke"/>
              <w:numPr>
                <w:ilvl w:val="0"/>
                <w:numId w:val="22"/>
              </w:numPr>
              <w:spacing w:after="60"/>
              <w:rPr>
                <w:sz w:val="22"/>
                <w:szCs w:val="22"/>
              </w:rPr>
            </w:pPr>
            <w:r w:rsidRPr="004E1669">
              <w:rPr>
                <w:sz w:val="22"/>
                <w:szCs w:val="22"/>
              </w:rPr>
              <w:t>Ansökningsdokument inklusive följebrev och dokument till CTIS del I och II</w:t>
            </w:r>
            <w:r w:rsidRPr="004E1669">
              <w:rPr>
                <w:sz w:val="22"/>
                <w:szCs w:val="22"/>
                <w:vertAlign w:val="superscript"/>
              </w:rPr>
              <w:footnoteReference w:customMarkFollows="1" w:id="3"/>
              <w:t>3</w:t>
            </w:r>
          </w:p>
          <w:p w14:paraId="65C2202E" w14:textId="77777777" w:rsidR="00F235B2" w:rsidRPr="004E1669" w:rsidRDefault="00F235B2" w:rsidP="00F235B2">
            <w:pPr>
              <w:pStyle w:val="Liststycke"/>
              <w:numPr>
                <w:ilvl w:val="0"/>
                <w:numId w:val="22"/>
              </w:numPr>
              <w:spacing w:after="60"/>
              <w:rPr>
                <w:sz w:val="22"/>
                <w:szCs w:val="22"/>
              </w:rPr>
            </w:pPr>
            <w:r w:rsidRPr="004E1669">
              <w:rPr>
                <w:sz w:val="22"/>
                <w:szCs w:val="22"/>
              </w:rPr>
              <w:t>Ändringsansökan, inklusive följebrev och bilagor</w:t>
            </w:r>
            <w:r w:rsidRPr="004E1669">
              <w:rPr>
                <w:sz w:val="22"/>
                <w:szCs w:val="22"/>
                <w:vertAlign w:val="superscript"/>
              </w:rPr>
              <w:t>3</w:t>
            </w:r>
          </w:p>
          <w:p w14:paraId="63597148" w14:textId="77777777" w:rsidR="00F235B2" w:rsidRPr="004E1669" w:rsidRDefault="00F235B2" w:rsidP="00F235B2">
            <w:pPr>
              <w:pStyle w:val="Liststycke"/>
              <w:numPr>
                <w:ilvl w:val="0"/>
                <w:numId w:val="22"/>
              </w:numPr>
              <w:spacing w:after="60"/>
              <w:rPr>
                <w:sz w:val="22"/>
                <w:szCs w:val="22"/>
              </w:rPr>
            </w:pPr>
            <w:r w:rsidRPr="004E1669">
              <w:rPr>
                <w:sz w:val="22"/>
                <w:szCs w:val="22"/>
              </w:rPr>
              <w:t>Tillstånd, daterat (initialt och vid ändringar).</w:t>
            </w:r>
          </w:p>
          <w:p w14:paraId="795BB88F" w14:textId="77777777" w:rsidR="00F235B2" w:rsidRPr="004E1669" w:rsidRDefault="00F235B2" w:rsidP="00F235B2">
            <w:pPr>
              <w:pStyle w:val="Liststycke"/>
              <w:numPr>
                <w:ilvl w:val="0"/>
                <w:numId w:val="22"/>
              </w:numPr>
              <w:spacing w:after="60"/>
              <w:rPr>
                <w:b/>
                <w:i/>
                <w:sz w:val="22"/>
                <w:szCs w:val="22"/>
              </w:rPr>
            </w:pPr>
            <w:r w:rsidRPr="004E1669">
              <w:rPr>
                <w:sz w:val="22"/>
                <w:szCs w:val="22"/>
              </w:rPr>
              <w:t xml:space="preserve">Relaterade dokument och korrespondens </w:t>
            </w:r>
            <w:proofErr w:type="gramStart"/>
            <w:r w:rsidRPr="004E1669">
              <w:rPr>
                <w:sz w:val="22"/>
                <w:szCs w:val="22"/>
              </w:rPr>
              <w:t>t.ex.</w:t>
            </w:r>
            <w:proofErr w:type="gramEnd"/>
            <w:r w:rsidRPr="004E1669">
              <w:rPr>
                <w:sz w:val="22"/>
                <w:szCs w:val="22"/>
              </w:rPr>
              <w:t xml:space="preserve"> årlig rapport om säkerhet.</w:t>
            </w:r>
          </w:p>
          <w:p w14:paraId="4EC44B3F" w14:textId="77777777" w:rsidR="00F235B2" w:rsidRPr="004E1669" w:rsidRDefault="00F235B2" w:rsidP="00F235B2">
            <w:pPr>
              <w:rPr>
                <w:b/>
                <w:i/>
                <w:sz w:val="22"/>
                <w:szCs w:val="22"/>
              </w:rPr>
            </w:pPr>
          </w:p>
        </w:tc>
        <w:tc>
          <w:tcPr>
            <w:tcW w:w="2410" w:type="dxa"/>
          </w:tcPr>
          <w:p w14:paraId="5B878F1F" w14:textId="77777777" w:rsidR="00F235B2" w:rsidRPr="004E1669" w:rsidRDefault="00F235B2" w:rsidP="00F235B2">
            <w:pPr>
              <w:spacing w:before="60" w:after="160"/>
              <w:rPr>
                <w:iCs/>
                <w:sz w:val="22"/>
                <w:szCs w:val="22"/>
                <w:lang w:val="fr-FR"/>
              </w:rPr>
            </w:pPr>
            <w:r w:rsidRPr="004E1669">
              <w:rPr>
                <w:i/>
                <w:sz w:val="22"/>
                <w:szCs w:val="22"/>
              </w:rPr>
              <w:t xml:space="preserve">(CTIS=EMA Clinical </w:t>
            </w:r>
            <w:proofErr w:type="spellStart"/>
            <w:r w:rsidRPr="004E1669">
              <w:rPr>
                <w:i/>
                <w:sz w:val="22"/>
                <w:szCs w:val="22"/>
              </w:rPr>
              <w:t>trials</w:t>
            </w:r>
            <w:proofErr w:type="spellEnd"/>
            <w:r w:rsidRPr="004E1669">
              <w:rPr>
                <w:i/>
                <w:sz w:val="22"/>
                <w:szCs w:val="22"/>
              </w:rPr>
              <w:t xml:space="preserve"> information system)</w:t>
            </w:r>
          </w:p>
        </w:tc>
      </w:tr>
      <w:tr w:rsidR="00F235B2" w:rsidRPr="00203AD9" w14:paraId="64AE36C0" w14:textId="77777777" w:rsidTr="00F235B2">
        <w:trPr>
          <w:gridAfter w:val="1"/>
          <w:wAfter w:w="12" w:type="dxa"/>
        </w:trPr>
        <w:tc>
          <w:tcPr>
            <w:tcW w:w="536" w:type="dxa"/>
          </w:tcPr>
          <w:p w14:paraId="2B81CA0B"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2D30CAE9" w14:textId="77777777" w:rsidR="00F235B2" w:rsidRPr="004E1669" w:rsidRDefault="00F235B2" w:rsidP="00F235B2">
            <w:pPr>
              <w:spacing w:before="60" w:after="160"/>
              <w:rPr>
                <w:b/>
                <w:sz w:val="22"/>
                <w:szCs w:val="22"/>
              </w:rPr>
            </w:pPr>
            <w:r w:rsidRPr="004E1669">
              <w:rPr>
                <w:b/>
                <w:sz w:val="22"/>
                <w:szCs w:val="22"/>
              </w:rPr>
              <w:t>Övriga anmälningar och registreringar</w:t>
            </w:r>
          </w:p>
        </w:tc>
        <w:tc>
          <w:tcPr>
            <w:tcW w:w="4961" w:type="dxa"/>
            <w:gridSpan w:val="2"/>
          </w:tcPr>
          <w:p w14:paraId="43E507FD" w14:textId="77777777" w:rsidR="00F235B2" w:rsidRPr="004E1669" w:rsidRDefault="00F235B2" w:rsidP="00F235B2">
            <w:pPr>
              <w:numPr>
                <w:ilvl w:val="0"/>
                <w:numId w:val="29"/>
              </w:numPr>
              <w:spacing w:after="60"/>
              <w:rPr>
                <w:sz w:val="22"/>
                <w:szCs w:val="22"/>
              </w:rPr>
            </w:pPr>
            <w:r w:rsidRPr="004E1669">
              <w:rPr>
                <w:sz w:val="22"/>
                <w:szCs w:val="22"/>
              </w:rPr>
              <w:t>Biobank inkl. ansökan, ändringsansökan, godkännande. MTAs</w:t>
            </w:r>
            <w:r w:rsidRPr="004E1669">
              <w:rPr>
                <w:sz w:val="22"/>
                <w:szCs w:val="22"/>
                <w:vertAlign w:val="superscript"/>
              </w:rPr>
              <w:footnoteReference w:customMarkFollows="1" w:id="4"/>
              <w:t xml:space="preserve">4 </w:t>
            </w:r>
            <w:r w:rsidRPr="004E1669">
              <w:rPr>
                <w:sz w:val="22"/>
                <w:szCs w:val="22"/>
              </w:rPr>
              <w:t>och korrespondens</w:t>
            </w:r>
          </w:p>
          <w:p w14:paraId="4470495B" w14:textId="77777777" w:rsidR="00F235B2" w:rsidRPr="004E1669" w:rsidRDefault="00F235B2" w:rsidP="00F235B2">
            <w:pPr>
              <w:numPr>
                <w:ilvl w:val="0"/>
                <w:numId w:val="29"/>
              </w:numPr>
              <w:spacing w:after="60"/>
              <w:rPr>
                <w:sz w:val="22"/>
                <w:szCs w:val="22"/>
              </w:rPr>
            </w:pPr>
            <w:r w:rsidRPr="004E1669">
              <w:rPr>
                <w:sz w:val="22"/>
                <w:szCs w:val="22"/>
              </w:rPr>
              <w:t>Anmälan/registrering enligt Dataskyddsförordningen. Inklusive ansökan, ändringsansökan och korrespondens</w:t>
            </w:r>
          </w:p>
          <w:p w14:paraId="22BAF6BC" w14:textId="77777777" w:rsidR="00F235B2" w:rsidRPr="004E1669" w:rsidRDefault="00F235B2" w:rsidP="00F235B2">
            <w:pPr>
              <w:numPr>
                <w:ilvl w:val="0"/>
                <w:numId w:val="29"/>
              </w:numPr>
              <w:spacing w:after="60"/>
              <w:rPr>
                <w:sz w:val="22"/>
                <w:szCs w:val="22"/>
              </w:rPr>
            </w:pPr>
            <w:r w:rsidRPr="004E1669">
              <w:rPr>
                <w:sz w:val="22"/>
                <w:szCs w:val="22"/>
              </w:rPr>
              <w:t>Anmälan till offentlig databas (om tillämpligt)</w:t>
            </w:r>
          </w:p>
        </w:tc>
        <w:tc>
          <w:tcPr>
            <w:tcW w:w="2410" w:type="dxa"/>
          </w:tcPr>
          <w:p w14:paraId="7998597E" w14:textId="77777777" w:rsidR="00F235B2" w:rsidRPr="004E1669" w:rsidRDefault="00F235B2" w:rsidP="00F235B2">
            <w:pPr>
              <w:spacing w:before="60" w:after="160"/>
              <w:rPr>
                <w:i/>
                <w:sz w:val="22"/>
                <w:szCs w:val="22"/>
              </w:rPr>
            </w:pPr>
            <w:r w:rsidRPr="004E1669">
              <w:rPr>
                <w:i/>
                <w:sz w:val="22"/>
                <w:szCs w:val="22"/>
              </w:rPr>
              <w:t>Prövningsställets lokala biobanks-ansökningar finns endast i prövarpärmen</w:t>
            </w:r>
          </w:p>
        </w:tc>
      </w:tr>
      <w:tr w:rsidR="00F235B2" w:rsidRPr="00203AD9" w14:paraId="014505C9" w14:textId="77777777" w:rsidTr="00F235B2">
        <w:trPr>
          <w:gridAfter w:val="1"/>
          <w:wAfter w:w="12" w:type="dxa"/>
        </w:trPr>
        <w:tc>
          <w:tcPr>
            <w:tcW w:w="536" w:type="dxa"/>
          </w:tcPr>
          <w:p w14:paraId="0A7746E2"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1CE70B7E" w14:textId="77777777" w:rsidR="00F235B2" w:rsidRPr="004E1669" w:rsidRDefault="00F235B2" w:rsidP="00F235B2">
            <w:pPr>
              <w:spacing w:before="60" w:after="160"/>
              <w:rPr>
                <w:b/>
                <w:sz w:val="22"/>
                <w:szCs w:val="22"/>
              </w:rPr>
            </w:pPr>
            <w:r w:rsidRPr="004E1669">
              <w:rPr>
                <w:b/>
                <w:sz w:val="22"/>
                <w:szCs w:val="22"/>
              </w:rPr>
              <w:t>Avtal /</w:t>
            </w:r>
            <w:r w:rsidRPr="004E1669">
              <w:rPr>
                <w:b/>
                <w:sz w:val="22"/>
                <w:szCs w:val="22"/>
              </w:rPr>
              <w:br/>
              <w:t>överenskommelse och ekonomi</w:t>
            </w:r>
          </w:p>
        </w:tc>
        <w:tc>
          <w:tcPr>
            <w:tcW w:w="4961" w:type="dxa"/>
            <w:gridSpan w:val="2"/>
          </w:tcPr>
          <w:p w14:paraId="66B0ADDF" w14:textId="77777777" w:rsidR="00F235B2" w:rsidRPr="004E1669" w:rsidRDefault="00F235B2" w:rsidP="00F235B2">
            <w:pPr>
              <w:pStyle w:val="Liststycke"/>
              <w:numPr>
                <w:ilvl w:val="0"/>
                <w:numId w:val="22"/>
              </w:numPr>
              <w:spacing w:after="60"/>
              <w:rPr>
                <w:sz w:val="22"/>
                <w:szCs w:val="22"/>
              </w:rPr>
            </w:pPr>
            <w:r w:rsidRPr="004E1669">
              <w:rPr>
                <w:sz w:val="22"/>
                <w:szCs w:val="22"/>
              </w:rPr>
              <w:t>Ekonomiska avtal/ överenskommelser, såsom</w:t>
            </w:r>
          </w:p>
          <w:p w14:paraId="230B40B2" w14:textId="77777777" w:rsidR="00F235B2" w:rsidRPr="004E1669" w:rsidRDefault="00F235B2" w:rsidP="00F235B2">
            <w:pPr>
              <w:pStyle w:val="Liststycke"/>
              <w:numPr>
                <w:ilvl w:val="0"/>
                <w:numId w:val="22"/>
              </w:numPr>
              <w:spacing w:after="60"/>
              <w:rPr>
                <w:sz w:val="22"/>
                <w:szCs w:val="22"/>
              </w:rPr>
            </w:pPr>
            <w:r w:rsidRPr="004E1669">
              <w:rPr>
                <w:sz w:val="22"/>
                <w:szCs w:val="22"/>
              </w:rPr>
              <w:t>Sponsor, co-sponsor och CRO</w:t>
            </w:r>
          </w:p>
          <w:p w14:paraId="01BDA9BC" w14:textId="77777777" w:rsidR="00F235B2" w:rsidRPr="004E1669" w:rsidRDefault="00F235B2" w:rsidP="00F235B2">
            <w:pPr>
              <w:pStyle w:val="Liststycke"/>
              <w:numPr>
                <w:ilvl w:val="0"/>
                <w:numId w:val="22"/>
              </w:numPr>
              <w:spacing w:after="60"/>
              <w:rPr>
                <w:sz w:val="22"/>
                <w:szCs w:val="22"/>
              </w:rPr>
            </w:pPr>
            <w:r w:rsidRPr="004E1669">
              <w:rPr>
                <w:sz w:val="22"/>
                <w:szCs w:val="22"/>
              </w:rPr>
              <w:t>Sponsor och klinik/prövare</w:t>
            </w:r>
          </w:p>
          <w:p w14:paraId="64254632" w14:textId="77777777" w:rsidR="00F235B2" w:rsidRPr="004E1669" w:rsidRDefault="00F235B2" w:rsidP="00F235B2">
            <w:pPr>
              <w:pStyle w:val="Liststycke"/>
              <w:numPr>
                <w:ilvl w:val="0"/>
                <w:numId w:val="22"/>
              </w:numPr>
              <w:spacing w:after="60"/>
              <w:rPr>
                <w:sz w:val="22"/>
                <w:szCs w:val="22"/>
              </w:rPr>
            </w:pPr>
            <w:r w:rsidRPr="004E1669">
              <w:rPr>
                <w:sz w:val="22"/>
                <w:szCs w:val="22"/>
              </w:rPr>
              <w:t xml:space="preserve">CRO och klinik/prövare </w:t>
            </w:r>
          </w:p>
          <w:p w14:paraId="0502CF27" w14:textId="77777777" w:rsidR="00F235B2" w:rsidRPr="004E1669" w:rsidRDefault="00F235B2" w:rsidP="00F235B2">
            <w:pPr>
              <w:pStyle w:val="Liststycke"/>
              <w:numPr>
                <w:ilvl w:val="0"/>
                <w:numId w:val="22"/>
              </w:numPr>
              <w:spacing w:after="60"/>
              <w:rPr>
                <w:sz w:val="22"/>
                <w:szCs w:val="22"/>
              </w:rPr>
            </w:pPr>
            <w:r w:rsidRPr="004E1669">
              <w:rPr>
                <w:sz w:val="22"/>
                <w:szCs w:val="22"/>
              </w:rPr>
              <w:t xml:space="preserve">Prövare/institution och myndighet (om tillämpligt) </w:t>
            </w:r>
          </w:p>
          <w:p w14:paraId="57D1AD42" w14:textId="77777777" w:rsidR="00F235B2" w:rsidRPr="004E1669" w:rsidRDefault="00F235B2" w:rsidP="00F235B2">
            <w:pPr>
              <w:pStyle w:val="Liststycke"/>
              <w:numPr>
                <w:ilvl w:val="0"/>
                <w:numId w:val="22"/>
              </w:numPr>
              <w:spacing w:after="60"/>
              <w:rPr>
                <w:sz w:val="22"/>
                <w:szCs w:val="22"/>
              </w:rPr>
            </w:pPr>
            <w:r w:rsidRPr="004E1669">
              <w:rPr>
                <w:sz w:val="22"/>
                <w:szCs w:val="22"/>
              </w:rPr>
              <w:t>Apoteksavtal (om tillämpligt)</w:t>
            </w:r>
          </w:p>
          <w:p w14:paraId="21F0AF9E" w14:textId="77777777" w:rsidR="00F235B2" w:rsidRPr="004E1669" w:rsidRDefault="00F235B2" w:rsidP="00F235B2">
            <w:pPr>
              <w:pStyle w:val="Liststycke"/>
              <w:numPr>
                <w:ilvl w:val="0"/>
                <w:numId w:val="22"/>
              </w:numPr>
              <w:spacing w:after="60"/>
              <w:rPr>
                <w:sz w:val="22"/>
                <w:szCs w:val="22"/>
              </w:rPr>
            </w:pPr>
            <w:r w:rsidRPr="004E1669">
              <w:rPr>
                <w:sz w:val="22"/>
                <w:szCs w:val="22"/>
              </w:rPr>
              <w:t>Avtal laboratorier</w:t>
            </w:r>
          </w:p>
          <w:p w14:paraId="298E16CB" w14:textId="77777777" w:rsidR="00F235B2" w:rsidRPr="004E1669" w:rsidRDefault="00F235B2" w:rsidP="00F235B2">
            <w:pPr>
              <w:pStyle w:val="Liststycke"/>
              <w:numPr>
                <w:ilvl w:val="0"/>
                <w:numId w:val="22"/>
              </w:numPr>
              <w:spacing w:after="60"/>
              <w:rPr>
                <w:sz w:val="22"/>
                <w:szCs w:val="22"/>
              </w:rPr>
            </w:pPr>
            <w:r w:rsidRPr="004E1669">
              <w:rPr>
                <w:sz w:val="22"/>
                <w:szCs w:val="22"/>
              </w:rPr>
              <w:lastRenderedPageBreak/>
              <w:t>Avtal monitor</w:t>
            </w:r>
          </w:p>
          <w:p w14:paraId="4B0D2DC8" w14:textId="77777777" w:rsidR="00F235B2" w:rsidRPr="004E1669" w:rsidRDefault="00F235B2" w:rsidP="00F235B2">
            <w:pPr>
              <w:pStyle w:val="Liststycke"/>
              <w:numPr>
                <w:ilvl w:val="0"/>
                <w:numId w:val="22"/>
              </w:numPr>
              <w:spacing w:after="60"/>
              <w:rPr>
                <w:sz w:val="22"/>
                <w:szCs w:val="22"/>
              </w:rPr>
            </w:pPr>
            <w:r w:rsidRPr="004E1669">
              <w:rPr>
                <w:sz w:val="22"/>
                <w:szCs w:val="22"/>
              </w:rPr>
              <w:t>Övriga avtal</w:t>
            </w:r>
          </w:p>
          <w:p w14:paraId="53A228CC" w14:textId="77777777" w:rsidR="00F235B2" w:rsidRPr="004E1669" w:rsidRDefault="00F235B2" w:rsidP="00F235B2">
            <w:pPr>
              <w:pStyle w:val="Liststycke"/>
              <w:numPr>
                <w:ilvl w:val="0"/>
                <w:numId w:val="22"/>
              </w:numPr>
              <w:spacing w:after="60"/>
              <w:rPr>
                <w:sz w:val="22"/>
                <w:szCs w:val="22"/>
              </w:rPr>
            </w:pPr>
            <w:r w:rsidRPr="004E1669">
              <w:rPr>
                <w:sz w:val="22"/>
                <w:szCs w:val="22"/>
              </w:rPr>
              <w:t>Personuppgiftsbiträdesavtal</w:t>
            </w:r>
          </w:p>
          <w:p w14:paraId="0F03FD78" w14:textId="77777777" w:rsidR="00F235B2" w:rsidRPr="004E1669" w:rsidRDefault="00F235B2" w:rsidP="00F235B2">
            <w:pPr>
              <w:pStyle w:val="Liststycke"/>
              <w:numPr>
                <w:ilvl w:val="0"/>
                <w:numId w:val="22"/>
              </w:numPr>
              <w:spacing w:after="60"/>
              <w:rPr>
                <w:sz w:val="22"/>
                <w:szCs w:val="22"/>
                <w:lang w:val="en-GB"/>
              </w:rPr>
            </w:pPr>
            <w:r w:rsidRPr="004E1669">
              <w:rPr>
                <w:sz w:val="22"/>
                <w:szCs w:val="22"/>
              </w:rPr>
              <w:t>Budget och ekonomisk redovisning</w:t>
            </w:r>
          </w:p>
        </w:tc>
        <w:tc>
          <w:tcPr>
            <w:tcW w:w="2410" w:type="dxa"/>
          </w:tcPr>
          <w:p w14:paraId="271F9287" w14:textId="77777777" w:rsidR="00F235B2" w:rsidRPr="004E1669" w:rsidRDefault="00F235B2" w:rsidP="00F235B2">
            <w:pPr>
              <w:spacing w:after="160"/>
              <w:rPr>
                <w:i/>
                <w:sz w:val="22"/>
                <w:szCs w:val="22"/>
              </w:rPr>
            </w:pPr>
          </w:p>
        </w:tc>
      </w:tr>
      <w:tr w:rsidR="00F235B2" w:rsidRPr="00203AD9" w14:paraId="4930E8E6" w14:textId="77777777" w:rsidTr="00F235B2">
        <w:trPr>
          <w:gridAfter w:val="1"/>
          <w:wAfter w:w="12" w:type="dxa"/>
        </w:trPr>
        <w:tc>
          <w:tcPr>
            <w:tcW w:w="536" w:type="dxa"/>
          </w:tcPr>
          <w:p w14:paraId="4FFBA119"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036014F4" w14:textId="77777777" w:rsidR="00F235B2" w:rsidRPr="004E1669" w:rsidRDefault="00F235B2" w:rsidP="00F235B2">
            <w:pPr>
              <w:spacing w:before="60" w:after="160"/>
              <w:rPr>
                <w:b/>
                <w:sz w:val="22"/>
                <w:szCs w:val="22"/>
              </w:rPr>
            </w:pPr>
            <w:r w:rsidRPr="004E1669">
              <w:rPr>
                <w:b/>
                <w:sz w:val="22"/>
                <w:szCs w:val="22"/>
              </w:rPr>
              <w:t>Prövningsställets personal; delegering och CV</w:t>
            </w:r>
          </w:p>
        </w:tc>
        <w:tc>
          <w:tcPr>
            <w:tcW w:w="4961" w:type="dxa"/>
            <w:gridSpan w:val="2"/>
          </w:tcPr>
          <w:p w14:paraId="18107D8E" w14:textId="77777777" w:rsidR="00F235B2" w:rsidRPr="004E1669" w:rsidRDefault="00F235B2" w:rsidP="00F235B2">
            <w:pPr>
              <w:pStyle w:val="Liststycke"/>
              <w:numPr>
                <w:ilvl w:val="0"/>
                <w:numId w:val="22"/>
              </w:numPr>
              <w:spacing w:after="60"/>
              <w:rPr>
                <w:sz w:val="22"/>
                <w:szCs w:val="22"/>
              </w:rPr>
            </w:pPr>
            <w:r w:rsidRPr="004E1669">
              <w:rPr>
                <w:sz w:val="22"/>
                <w:szCs w:val="22"/>
              </w:rPr>
              <w:t xml:space="preserve">Signatur- och delegeringslista, signerade. </w:t>
            </w:r>
          </w:p>
          <w:p w14:paraId="4BAD6ACE" w14:textId="77777777" w:rsidR="00F235B2" w:rsidRPr="004E1669" w:rsidRDefault="00F235B2" w:rsidP="00F235B2">
            <w:pPr>
              <w:pStyle w:val="Liststycke"/>
              <w:numPr>
                <w:ilvl w:val="0"/>
                <w:numId w:val="22"/>
              </w:numPr>
              <w:spacing w:after="60"/>
              <w:rPr>
                <w:sz w:val="22"/>
                <w:szCs w:val="22"/>
              </w:rPr>
            </w:pPr>
            <w:r w:rsidRPr="004E1669">
              <w:rPr>
                <w:sz w:val="22"/>
                <w:szCs w:val="22"/>
              </w:rPr>
              <w:t>Kopior från alla lokala prövningsställen vid prövningens avslut</w:t>
            </w:r>
          </w:p>
          <w:p w14:paraId="56E73FD8" w14:textId="77777777" w:rsidR="00F235B2" w:rsidRPr="004E1669" w:rsidRDefault="00F235B2" w:rsidP="00F235B2">
            <w:pPr>
              <w:pStyle w:val="Liststycke"/>
              <w:numPr>
                <w:ilvl w:val="0"/>
                <w:numId w:val="22"/>
              </w:numPr>
              <w:spacing w:after="60"/>
              <w:rPr>
                <w:sz w:val="22"/>
                <w:szCs w:val="22"/>
              </w:rPr>
            </w:pPr>
            <w:r w:rsidRPr="004E1669">
              <w:rPr>
                <w:sz w:val="22"/>
                <w:szCs w:val="22"/>
              </w:rPr>
              <w:t xml:space="preserve">CV för ansvariga prövare, medprövare samt övrig personal delegerade uppgifter i prövningen med dokumentation gällande GCP utbildning (signerade, daterade). </w:t>
            </w:r>
          </w:p>
          <w:p w14:paraId="0089279A" w14:textId="77777777" w:rsidR="00F235B2" w:rsidRPr="004E1669" w:rsidRDefault="00F235B2" w:rsidP="00F235B2">
            <w:pPr>
              <w:pStyle w:val="Liststycke"/>
              <w:numPr>
                <w:ilvl w:val="0"/>
                <w:numId w:val="22"/>
              </w:numPr>
              <w:spacing w:after="60"/>
              <w:rPr>
                <w:sz w:val="22"/>
                <w:szCs w:val="22"/>
              </w:rPr>
            </w:pPr>
            <w:r w:rsidRPr="004E1669">
              <w:rPr>
                <w:sz w:val="22"/>
                <w:szCs w:val="22"/>
              </w:rPr>
              <w:t>CV monitor</w:t>
            </w:r>
          </w:p>
          <w:p w14:paraId="28C0E22A" w14:textId="77777777" w:rsidR="00F235B2" w:rsidRPr="004E1669" w:rsidRDefault="00F235B2" w:rsidP="00F235B2">
            <w:pPr>
              <w:pStyle w:val="Liststycke"/>
              <w:numPr>
                <w:ilvl w:val="0"/>
                <w:numId w:val="22"/>
              </w:numPr>
              <w:spacing w:after="60"/>
              <w:rPr>
                <w:sz w:val="22"/>
                <w:szCs w:val="22"/>
              </w:rPr>
            </w:pPr>
            <w:r w:rsidRPr="004E1669">
              <w:rPr>
                <w:sz w:val="22"/>
                <w:szCs w:val="22"/>
              </w:rPr>
              <w:t>CV övrig relevant personal om tillämpligt såsom lab., röntgen</w:t>
            </w:r>
          </w:p>
        </w:tc>
        <w:tc>
          <w:tcPr>
            <w:tcW w:w="2410" w:type="dxa"/>
          </w:tcPr>
          <w:p w14:paraId="0AB126FA" w14:textId="77777777" w:rsidR="00F235B2" w:rsidRPr="004E1669" w:rsidRDefault="00F235B2" w:rsidP="00F235B2">
            <w:pPr>
              <w:spacing w:after="160"/>
              <w:rPr>
                <w:sz w:val="22"/>
                <w:szCs w:val="22"/>
              </w:rPr>
            </w:pPr>
          </w:p>
        </w:tc>
      </w:tr>
      <w:tr w:rsidR="00F235B2" w:rsidRPr="00203AD9" w14:paraId="2B4FE4B4" w14:textId="77777777" w:rsidTr="00F235B2">
        <w:trPr>
          <w:gridAfter w:val="1"/>
          <w:wAfter w:w="12" w:type="dxa"/>
        </w:trPr>
        <w:tc>
          <w:tcPr>
            <w:tcW w:w="536" w:type="dxa"/>
          </w:tcPr>
          <w:p w14:paraId="746397DB" w14:textId="77777777" w:rsidR="00F235B2" w:rsidRPr="006A2251" w:rsidRDefault="00F235B2" w:rsidP="00F235B2">
            <w:pPr>
              <w:numPr>
                <w:ilvl w:val="0"/>
                <w:numId w:val="21"/>
              </w:numPr>
              <w:tabs>
                <w:tab w:val="left" w:pos="567"/>
              </w:tabs>
              <w:spacing w:before="60" w:after="160" w:line="288" w:lineRule="auto"/>
              <w:ind w:left="0" w:firstLine="0"/>
              <w:jc w:val="both"/>
              <w:rPr>
                <w:b/>
                <w:sz w:val="20"/>
                <w:szCs w:val="20"/>
              </w:rPr>
            </w:pPr>
          </w:p>
        </w:tc>
        <w:tc>
          <w:tcPr>
            <w:tcW w:w="2835" w:type="dxa"/>
          </w:tcPr>
          <w:p w14:paraId="2BC59C0E" w14:textId="77777777" w:rsidR="00F235B2" w:rsidRPr="004E1669" w:rsidRDefault="00F235B2" w:rsidP="00F235B2">
            <w:pPr>
              <w:spacing w:before="60" w:after="160"/>
              <w:rPr>
                <w:b/>
                <w:sz w:val="22"/>
                <w:szCs w:val="22"/>
              </w:rPr>
            </w:pPr>
            <w:r w:rsidRPr="004E1669">
              <w:rPr>
                <w:b/>
                <w:sz w:val="22"/>
                <w:szCs w:val="22"/>
              </w:rPr>
              <w:t>Prövningsläkemedel, produktbeskrivning</w:t>
            </w:r>
          </w:p>
        </w:tc>
        <w:tc>
          <w:tcPr>
            <w:tcW w:w="4961" w:type="dxa"/>
            <w:gridSpan w:val="2"/>
          </w:tcPr>
          <w:p w14:paraId="5700835A" w14:textId="77777777" w:rsidR="00F235B2" w:rsidRPr="004E1669" w:rsidRDefault="00F235B2" w:rsidP="00F235B2">
            <w:pPr>
              <w:pStyle w:val="Liststycke"/>
              <w:numPr>
                <w:ilvl w:val="0"/>
                <w:numId w:val="28"/>
              </w:numPr>
              <w:spacing w:after="60"/>
              <w:ind w:left="312" w:hanging="284"/>
              <w:rPr>
                <w:sz w:val="22"/>
                <w:szCs w:val="22"/>
              </w:rPr>
            </w:pPr>
            <w:r w:rsidRPr="004E1669">
              <w:rPr>
                <w:sz w:val="22"/>
                <w:szCs w:val="22"/>
              </w:rPr>
              <w:t xml:space="preserve">Gällande </w:t>
            </w:r>
            <w:proofErr w:type="spellStart"/>
            <w:r w:rsidRPr="004E1669">
              <w:rPr>
                <w:sz w:val="22"/>
                <w:szCs w:val="22"/>
              </w:rPr>
              <w:t>Investigators</w:t>
            </w:r>
            <w:proofErr w:type="spellEnd"/>
            <w:r w:rsidRPr="004E1669">
              <w:rPr>
                <w:sz w:val="22"/>
                <w:szCs w:val="22"/>
              </w:rPr>
              <w:t xml:space="preserve"> </w:t>
            </w:r>
            <w:proofErr w:type="spellStart"/>
            <w:r w:rsidRPr="004E1669">
              <w:rPr>
                <w:sz w:val="22"/>
                <w:szCs w:val="22"/>
              </w:rPr>
              <w:t>Brochure</w:t>
            </w:r>
            <w:proofErr w:type="spellEnd"/>
            <w:r w:rsidRPr="004E1669">
              <w:rPr>
                <w:sz w:val="22"/>
                <w:szCs w:val="22"/>
              </w:rPr>
              <w:t xml:space="preserve"> (IB)</w:t>
            </w:r>
            <w:r w:rsidRPr="004E1669">
              <w:rPr>
                <w:sz w:val="22"/>
                <w:szCs w:val="22"/>
                <w:vertAlign w:val="superscript"/>
              </w:rPr>
              <w:footnoteReference w:customMarkFollows="1" w:id="5"/>
              <w:t xml:space="preserve">5 </w:t>
            </w:r>
            <w:r w:rsidRPr="004E1669">
              <w:rPr>
                <w:sz w:val="22"/>
                <w:szCs w:val="22"/>
              </w:rPr>
              <w:t>eller SPC, för alla ingående prövningsläkemedel</w:t>
            </w:r>
          </w:p>
          <w:p w14:paraId="49BBEB5C" w14:textId="77777777" w:rsidR="00F235B2" w:rsidRPr="004E1669" w:rsidRDefault="00F235B2" w:rsidP="00F235B2">
            <w:pPr>
              <w:numPr>
                <w:ilvl w:val="0"/>
                <w:numId w:val="22"/>
              </w:numPr>
              <w:spacing w:after="60" w:line="288" w:lineRule="auto"/>
              <w:rPr>
                <w:sz w:val="22"/>
                <w:szCs w:val="22"/>
              </w:rPr>
            </w:pPr>
            <w:r w:rsidRPr="004E1669">
              <w:rPr>
                <w:sz w:val="22"/>
                <w:szCs w:val="22"/>
              </w:rPr>
              <w:t>IB tidigare versioner</w:t>
            </w:r>
            <w:r w:rsidRPr="004E1669">
              <w:rPr>
                <w:sz w:val="22"/>
                <w:szCs w:val="22"/>
                <w:vertAlign w:val="superscript"/>
              </w:rPr>
              <w:footnoteReference w:customMarkFollows="1" w:id="6"/>
              <w:t>6</w:t>
            </w:r>
          </w:p>
          <w:p w14:paraId="49411631" w14:textId="77777777" w:rsidR="00F235B2" w:rsidRPr="004E1669" w:rsidRDefault="00F235B2" w:rsidP="00F235B2">
            <w:pPr>
              <w:numPr>
                <w:ilvl w:val="0"/>
                <w:numId w:val="22"/>
              </w:numPr>
              <w:spacing w:after="60" w:line="288" w:lineRule="auto"/>
              <w:rPr>
                <w:sz w:val="22"/>
                <w:szCs w:val="22"/>
              </w:rPr>
            </w:pPr>
            <w:r w:rsidRPr="004E1669">
              <w:rPr>
                <w:sz w:val="22"/>
                <w:szCs w:val="22"/>
              </w:rPr>
              <w:t xml:space="preserve">IB mottagningskvitto/kvittering för alla prövningsställen </w:t>
            </w:r>
          </w:p>
          <w:p w14:paraId="60FD339C" w14:textId="759B8F15" w:rsidR="00F235B2" w:rsidRPr="004E1669" w:rsidRDefault="00F235B2" w:rsidP="00F235B2">
            <w:pPr>
              <w:numPr>
                <w:ilvl w:val="0"/>
                <w:numId w:val="22"/>
              </w:numPr>
              <w:spacing w:after="60" w:line="288" w:lineRule="auto"/>
              <w:rPr>
                <w:sz w:val="22"/>
                <w:szCs w:val="22"/>
              </w:rPr>
            </w:pPr>
            <w:r w:rsidRPr="004E1669">
              <w:rPr>
                <w:sz w:val="22"/>
                <w:szCs w:val="22"/>
              </w:rPr>
              <w:t xml:space="preserve">Angivning om vad som är </w:t>
            </w:r>
            <w:proofErr w:type="gramStart"/>
            <w:r w:rsidRPr="004E1669">
              <w:rPr>
                <w:sz w:val="22"/>
                <w:szCs w:val="22"/>
              </w:rPr>
              <w:t>referens säkerhetsinformation</w:t>
            </w:r>
            <w:proofErr w:type="gramEnd"/>
            <w:r w:rsidRPr="004E1669">
              <w:rPr>
                <w:sz w:val="22"/>
                <w:szCs w:val="22"/>
              </w:rPr>
              <w:t xml:space="preserve"> (RSI)</w:t>
            </w:r>
          </w:p>
          <w:p w14:paraId="6CB1D165" w14:textId="77777777" w:rsidR="00F235B2" w:rsidRPr="004E1669" w:rsidRDefault="00F235B2" w:rsidP="00F235B2">
            <w:pPr>
              <w:numPr>
                <w:ilvl w:val="0"/>
                <w:numId w:val="22"/>
              </w:numPr>
              <w:spacing w:after="60" w:line="288" w:lineRule="auto"/>
              <w:rPr>
                <w:sz w:val="22"/>
                <w:szCs w:val="22"/>
              </w:rPr>
            </w:pPr>
            <w:r w:rsidRPr="004E1669">
              <w:rPr>
                <w:sz w:val="22"/>
                <w:szCs w:val="22"/>
              </w:rPr>
              <w:t>Säkerhetsuppdateringar (ej årlig säkerhetsrapport eller SUSAR)</w:t>
            </w:r>
          </w:p>
        </w:tc>
        <w:tc>
          <w:tcPr>
            <w:tcW w:w="2410" w:type="dxa"/>
          </w:tcPr>
          <w:p w14:paraId="7CBAF4D7" w14:textId="77777777" w:rsidR="00F235B2" w:rsidRPr="004E1669" w:rsidRDefault="00F235B2" w:rsidP="00F235B2">
            <w:pPr>
              <w:spacing w:line="288" w:lineRule="auto"/>
              <w:rPr>
                <w:sz w:val="22"/>
                <w:szCs w:val="22"/>
              </w:rPr>
            </w:pPr>
            <w:r w:rsidRPr="004E1669">
              <w:rPr>
                <w:i/>
                <w:sz w:val="22"/>
                <w:szCs w:val="22"/>
              </w:rPr>
              <w:t>Om fler prövnings-läkemedel används så kan separata rader användas</w:t>
            </w:r>
          </w:p>
        </w:tc>
      </w:tr>
      <w:tr w:rsidR="00F235B2" w:rsidRPr="00203AD9" w14:paraId="1D403962" w14:textId="77777777" w:rsidTr="00F235B2">
        <w:trPr>
          <w:gridAfter w:val="1"/>
          <w:wAfter w:w="12" w:type="dxa"/>
        </w:trPr>
        <w:tc>
          <w:tcPr>
            <w:tcW w:w="536" w:type="dxa"/>
          </w:tcPr>
          <w:p w14:paraId="330585F6"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75F10D86" w14:textId="77777777" w:rsidR="00F235B2" w:rsidRPr="004E1669" w:rsidRDefault="00F235B2" w:rsidP="00F235B2">
            <w:pPr>
              <w:spacing w:before="60" w:after="160"/>
              <w:rPr>
                <w:b/>
                <w:sz w:val="22"/>
                <w:szCs w:val="22"/>
              </w:rPr>
            </w:pPr>
            <w:r w:rsidRPr="004E1669">
              <w:rPr>
                <w:b/>
                <w:sz w:val="22"/>
                <w:szCs w:val="22"/>
              </w:rPr>
              <w:t>Prövningsläkemedel och tilläggsläkemedel **, hantering</w:t>
            </w:r>
          </w:p>
        </w:tc>
        <w:tc>
          <w:tcPr>
            <w:tcW w:w="4961" w:type="dxa"/>
            <w:gridSpan w:val="2"/>
          </w:tcPr>
          <w:p w14:paraId="3BA0C1BF" w14:textId="77777777" w:rsidR="00F235B2" w:rsidRPr="004E1669" w:rsidRDefault="00F235B2" w:rsidP="00F235B2">
            <w:pPr>
              <w:numPr>
                <w:ilvl w:val="0"/>
                <w:numId w:val="24"/>
              </w:numPr>
              <w:spacing w:line="288" w:lineRule="auto"/>
              <w:rPr>
                <w:sz w:val="22"/>
                <w:szCs w:val="22"/>
              </w:rPr>
            </w:pPr>
            <w:r w:rsidRPr="004E1669">
              <w:rPr>
                <w:sz w:val="22"/>
                <w:szCs w:val="22"/>
              </w:rPr>
              <w:t xml:space="preserve">Etikett för märkning av prövningsläkemedel </w:t>
            </w:r>
          </w:p>
          <w:p w14:paraId="21357DCD" w14:textId="77777777" w:rsidR="00F235B2" w:rsidRPr="004E1669" w:rsidRDefault="00F235B2" w:rsidP="00F235B2">
            <w:pPr>
              <w:numPr>
                <w:ilvl w:val="0"/>
                <w:numId w:val="24"/>
              </w:numPr>
              <w:spacing w:line="288" w:lineRule="auto"/>
              <w:rPr>
                <w:sz w:val="22"/>
                <w:szCs w:val="22"/>
              </w:rPr>
            </w:pPr>
            <w:r w:rsidRPr="004E1669">
              <w:rPr>
                <w:sz w:val="22"/>
                <w:szCs w:val="22"/>
              </w:rPr>
              <w:t>Analyscertifikat, GMP certifikat, QP</w:t>
            </w:r>
            <w:r w:rsidRPr="004E1669">
              <w:rPr>
                <w:sz w:val="22"/>
                <w:szCs w:val="22"/>
              </w:rPr>
              <w:footnoteReference w:id="7"/>
            </w:r>
            <w:r w:rsidRPr="004E1669">
              <w:rPr>
                <w:sz w:val="22"/>
                <w:szCs w:val="22"/>
              </w:rPr>
              <w:t xml:space="preserve"> frisläppning</w:t>
            </w:r>
          </w:p>
          <w:p w14:paraId="1C27EAE8" w14:textId="77777777" w:rsidR="00F235B2" w:rsidRPr="004E1669" w:rsidRDefault="00F235B2" w:rsidP="00F235B2">
            <w:pPr>
              <w:numPr>
                <w:ilvl w:val="0"/>
                <w:numId w:val="24"/>
              </w:numPr>
              <w:spacing w:line="288" w:lineRule="auto"/>
              <w:rPr>
                <w:sz w:val="22"/>
                <w:szCs w:val="22"/>
              </w:rPr>
            </w:pPr>
            <w:r w:rsidRPr="004E1669">
              <w:rPr>
                <w:sz w:val="22"/>
                <w:szCs w:val="22"/>
              </w:rPr>
              <w:t xml:space="preserve">Försändelsedokument (till alla Apotek/site) </w:t>
            </w:r>
          </w:p>
          <w:p w14:paraId="426B7A0F" w14:textId="77777777" w:rsidR="00F235B2" w:rsidRPr="004E1669" w:rsidRDefault="00F235B2" w:rsidP="00F235B2">
            <w:pPr>
              <w:numPr>
                <w:ilvl w:val="0"/>
                <w:numId w:val="24"/>
              </w:numPr>
              <w:spacing w:line="288" w:lineRule="auto"/>
              <w:rPr>
                <w:sz w:val="22"/>
                <w:szCs w:val="22"/>
              </w:rPr>
            </w:pPr>
            <w:r w:rsidRPr="004E1669">
              <w:rPr>
                <w:sz w:val="22"/>
                <w:szCs w:val="22"/>
              </w:rPr>
              <w:t>Beställningsinstruktion</w:t>
            </w:r>
          </w:p>
          <w:p w14:paraId="303658A2" w14:textId="77777777" w:rsidR="00F235B2" w:rsidRPr="004E1669" w:rsidRDefault="00F235B2" w:rsidP="00F235B2">
            <w:pPr>
              <w:numPr>
                <w:ilvl w:val="0"/>
                <w:numId w:val="24"/>
              </w:numPr>
              <w:spacing w:line="288" w:lineRule="auto"/>
              <w:rPr>
                <w:sz w:val="22"/>
                <w:szCs w:val="22"/>
              </w:rPr>
            </w:pPr>
            <w:r w:rsidRPr="004E1669">
              <w:rPr>
                <w:sz w:val="22"/>
                <w:szCs w:val="22"/>
              </w:rPr>
              <w:t>Rekvisitioner</w:t>
            </w:r>
          </w:p>
          <w:p w14:paraId="2FF307C2" w14:textId="77777777" w:rsidR="00F235B2" w:rsidRPr="004E1669" w:rsidRDefault="00F235B2" w:rsidP="00F235B2">
            <w:pPr>
              <w:numPr>
                <w:ilvl w:val="0"/>
                <w:numId w:val="24"/>
              </w:numPr>
              <w:spacing w:line="288" w:lineRule="auto"/>
              <w:rPr>
                <w:sz w:val="22"/>
                <w:szCs w:val="22"/>
              </w:rPr>
            </w:pPr>
            <w:r w:rsidRPr="004E1669">
              <w:rPr>
                <w:sz w:val="22"/>
                <w:szCs w:val="22"/>
              </w:rPr>
              <w:t xml:space="preserve">Prövningsläkemedelslogg (lagerjournal och/eller </w:t>
            </w:r>
            <w:proofErr w:type="spellStart"/>
            <w:r w:rsidRPr="004E1669">
              <w:rPr>
                <w:sz w:val="22"/>
                <w:szCs w:val="22"/>
              </w:rPr>
              <w:t>drug</w:t>
            </w:r>
            <w:proofErr w:type="spellEnd"/>
            <w:r w:rsidRPr="004E1669">
              <w:rPr>
                <w:sz w:val="22"/>
                <w:szCs w:val="22"/>
              </w:rPr>
              <w:t xml:space="preserve"> </w:t>
            </w:r>
            <w:proofErr w:type="spellStart"/>
            <w:r w:rsidRPr="004E1669">
              <w:rPr>
                <w:sz w:val="22"/>
                <w:szCs w:val="22"/>
              </w:rPr>
              <w:t>accountability</w:t>
            </w:r>
            <w:proofErr w:type="spellEnd"/>
            <w:r w:rsidRPr="004E1669">
              <w:rPr>
                <w:sz w:val="22"/>
                <w:szCs w:val="22"/>
              </w:rPr>
              <w:t xml:space="preserve"> log per site eller per forskningsperson). Mall/-ar samt ifyllda dokument från medverkande center vid prövningens slut*</w:t>
            </w:r>
          </w:p>
          <w:p w14:paraId="197D6D34" w14:textId="77777777" w:rsidR="00F235B2" w:rsidRPr="004E1669" w:rsidRDefault="00F235B2" w:rsidP="00F235B2">
            <w:pPr>
              <w:numPr>
                <w:ilvl w:val="0"/>
                <w:numId w:val="24"/>
              </w:numPr>
              <w:spacing w:line="288" w:lineRule="auto"/>
              <w:rPr>
                <w:sz w:val="22"/>
                <w:szCs w:val="22"/>
              </w:rPr>
            </w:pPr>
            <w:r w:rsidRPr="004E1669">
              <w:rPr>
                <w:sz w:val="22"/>
                <w:szCs w:val="22"/>
              </w:rPr>
              <w:t>Instruktioner för hantering av prövningsläkemedel och relaterat material**</w:t>
            </w:r>
          </w:p>
          <w:p w14:paraId="7BD3218E" w14:textId="41066650" w:rsidR="00F235B2" w:rsidRPr="004E1669" w:rsidRDefault="00F235B2" w:rsidP="00F235B2">
            <w:pPr>
              <w:numPr>
                <w:ilvl w:val="0"/>
                <w:numId w:val="24"/>
              </w:numPr>
              <w:spacing w:line="288" w:lineRule="auto"/>
              <w:rPr>
                <w:sz w:val="22"/>
                <w:szCs w:val="22"/>
              </w:rPr>
            </w:pPr>
            <w:r w:rsidRPr="004E1669">
              <w:rPr>
                <w:sz w:val="22"/>
                <w:szCs w:val="22"/>
              </w:rPr>
              <w:lastRenderedPageBreak/>
              <w:t xml:space="preserve">Temperaturlogg-mall </w:t>
            </w:r>
          </w:p>
          <w:p w14:paraId="6DBB313B" w14:textId="77777777" w:rsidR="00F235B2" w:rsidRPr="004E1669" w:rsidRDefault="00F235B2" w:rsidP="00F235B2">
            <w:pPr>
              <w:numPr>
                <w:ilvl w:val="0"/>
                <w:numId w:val="24"/>
              </w:numPr>
              <w:spacing w:line="288" w:lineRule="auto"/>
              <w:rPr>
                <w:sz w:val="22"/>
                <w:szCs w:val="22"/>
              </w:rPr>
            </w:pPr>
            <w:r w:rsidRPr="004E1669">
              <w:rPr>
                <w:sz w:val="22"/>
                <w:szCs w:val="22"/>
              </w:rPr>
              <w:t>Destruktionsformulär - mall samt ifyllda dokument från medverkande center vid prövningens slut</w:t>
            </w:r>
          </w:p>
          <w:p w14:paraId="415C8CF5" w14:textId="77777777" w:rsidR="00F235B2" w:rsidRPr="004E1669" w:rsidRDefault="00F235B2" w:rsidP="00F235B2">
            <w:pPr>
              <w:numPr>
                <w:ilvl w:val="0"/>
                <w:numId w:val="24"/>
              </w:numPr>
              <w:spacing w:line="288" w:lineRule="auto"/>
              <w:rPr>
                <w:sz w:val="22"/>
                <w:szCs w:val="22"/>
              </w:rPr>
            </w:pPr>
            <w:r w:rsidRPr="004E1669">
              <w:rPr>
                <w:sz w:val="22"/>
                <w:szCs w:val="22"/>
              </w:rPr>
              <w:t>Destruktionsintyg/kvittens från den organisation som destruerat prövningsläkemedlet.</w:t>
            </w:r>
          </w:p>
          <w:p w14:paraId="16987BD5" w14:textId="77777777" w:rsidR="00F235B2" w:rsidRPr="004E1669" w:rsidRDefault="00F235B2" w:rsidP="00F235B2">
            <w:pPr>
              <w:numPr>
                <w:ilvl w:val="0"/>
                <w:numId w:val="24"/>
              </w:numPr>
              <w:spacing w:line="288" w:lineRule="auto"/>
              <w:rPr>
                <w:sz w:val="22"/>
                <w:szCs w:val="22"/>
              </w:rPr>
            </w:pPr>
            <w:r w:rsidRPr="004E1669">
              <w:rPr>
                <w:sz w:val="22"/>
                <w:szCs w:val="22"/>
              </w:rPr>
              <w:t>Relaterad korrespondens</w:t>
            </w:r>
          </w:p>
          <w:p w14:paraId="72D35246" w14:textId="77777777" w:rsidR="00F235B2" w:rsidRPr="004E1669" w:rsidRDefault="00F235B2" w:rsidP="00F235B2">
            <w:pPr>
              <w:spacing w:line="288" w:lineRule="auto"/>
              <w:rPr>
                <w:sz w:val="22"/>
                <w:szCs w:val="22"/>
              </w:rPr>
            </w:pPr>
          </w:p>
        </w:tc>
        <w:tc>
          <w:tcPr>
            <w:tcW w:w="2410" w:type="dxa"/>
          </w:tcPr>
          <w:p w14:paraId="3008349A" w14:textId="77777777" w:rsidR="00F235B2" w:rsidRPr="004E1669" w:rsidRDefault="00F235B2" w:rsidP="00F235B2">
            <w:pPr>
              <w:rPr>
                <w:i/>
                <w:sz w:val="22"/>
                <w:szCs w:val="22"/>
              </w:rPr>
            </w:pPr>
            <w:r w:rsidRPr="004E1669">
              <w:rPr>
                <w:i/>
                <w:sz w:val="22"/>
                <w:szCs w:val="22"/>
              </w:rPr>
              <w:lastRenderedPageBreak/>
              <w:t xml:space="preserve">Ange om några dokument förvaras hos </w:t>
            </w:r>
            <w:proofErr w:type="gramStart"/>
            <w:r w:rsidRPr="004E1669">
              <w:rPr>
                <w:i/>
                <w:sz w:val="22"/>
                <w:szCs w:val="22"/>
              </w:rPr>
              <w:t>t.ex.</w:t>
            </w:r>
            <w:proofErr w:type="gramEnd"/>
            <w:r w:rsidRPr="004E1669">
              <w:rPr>
                <w:i/>
                <w:sz w:val="22"/>
                <w:szCs w:val="22"/>
              </w:rPr>
              <w:t xml:space="preserve"> Apotek</w:t>
            </w:r>
          </w:p>
          <w:p w14:paraId="45D6C472" w14:textId="77777777" w:rsidR="00F235B2" w:rsidRPr="004E1669" w:rsidRDefault="00F235B2" w:rsidP="00F235B2">
            <w:pPr>
              <w:rPr>
                <w:i/>
                <w:sz w:val="22"/>
                <w:szCs w:val="22"/>
              </w:rPr>
            </w:pPr>
          </w:p>
          <w:p w14:paraId="5B3B34B6" w14:textId="29BA210D" w:rsidR="00F235B2" w:rsidRPr="004E1669" w:rsidRDefault="00F235B2" w:rsidP="00F235B2">
            <w:pPr>
              <w:rPr>
                <w:i/>
                <w:sz w:val="22"/>
                <w:szCs w:val="22"/>
              </w:rPr>
            </w:pPr>
            <w:r w:rsidRPr="004E1669">
              <w:rPr>
                <w:sz w:val="22"/>
                <w:szCs w:val="22"/>
              </w:rPr>
              <w:t>*</w:t>
            </w:r>
            <w:r w:rsidRPr="004E1669">
              <w:rPr>
                <w:i/>
                <w:sz w:val="22"/>
                <w:szCs w:val="22"/>
              </w:rPr>
              <w:t>Dokumentation över prövnings-läkemedel ska finnas. Beroende på prövning kan det vara en samlad log eller fler olika.</w:t>
            </w:r>
          </w:p>
          <w:p w14:paraId="09620828" w14:textId="77777777" w:rsidR="00F235B2" w:rsidRPr="004E1669" w:rsidRDefault="00F235B2" w:rsidP="00F235B2">
            <w:pPr>
              <w:rPr>
                <w:i/>
                <w:sz w:val="22"/>
                <w:szCs w:val="22"/>
              </w:rPr>
            </w:pPr>
          </w:p>
          <w:p w14:paraId="10DF9870" w14:textId="77777777" w:rsidR="00F235B2" w:rsidRPr="004E1669" w:rsidRDefault="00F235B2" w:rsidP="00F235B2">
            <w:pPr>
              <w:rPr>
                <w:i/>
                <w:sz w:val="22"/>
                <w:szCs w:val="22"/>
              </w:rPr>
            </w:pPr>
            <w:r w:rsidRPr="004E1669">
              <w:rPr>
                <w:i/>
                <w:sz w:val="22"/>
                <w:szCs w:val="22"/>
              </w:rPr>
              <w:t>**Om tilläggsläkemedlen inte har försäljnings</w:t>
            </w:r>
            <w:r w:rsidRPr="004E1669">
              <w:rPr>
                <w:i/>
                <w:sz w:val="22"/>
                <w:szCs w:val="22"/>
              </w:rPr>
              <w:softHyphen/>
              <w:t>godkännande</w:t>
            </w:r>
          </w:p>
          <w:p w14:paraId="6CE7B31D" w14:textId="77777777" w:rsidR="00F235B2" w:rsidRPr="004E1669" w:rsidRDefault="00F235B2" w:rsidP="00F235B2">
            <w:pPr>
              <w:rPr>
                <w:i/>
                <w:sz w:val="22"/>
                <w:szCs w:val="22"/>
              </w:rPr>
            </w:pPr>
          </w:p>
          <w:p w14:paraId="0FCF42BE" w14:textId="77777777" w:rsidR="00F235B2" w:rsidRPr="004E1669" w:rsidRDefault="00F235B2" w:rsidP="00F235B2">
            <w:pPr>
              <w:rPr>
                <w:i/>
                <w:sz w:val="22"/>
                <w:szCs w:val="22"/>
              </w:rPr>
            </w:pPr>
            <w:r w:rsidRPr="004E1669">
              <w:rPr>
                <w:i/>
                <w:sz w:val="22"/>
                <w:szCs w:val="22"/>
              </w:rPr>
              <w:lastRenderedPageBreak/>
              <w:t>**Om detta inte är inkluderat i protokoll eller IB</w:t>
            </w:r>
          </w:p>
        </w:tc>
      </w:tr>
      <w:tr w:rsidR="00F235B2" w:rsidRPr="00203AD9" w14:paraId="39EC38FE" w14:textId="77777777" w:rsidTr="00F235B2">
        <w:trPr>
          <w:gridAfter w:val="1"/>
          <w:wAfter w:w="12" w:type="dxa"/>
        </w:trPr>
        <w:tc>
          <w:tcPr>
            <w:tcW w:w="536" w:type="dxa"/>
          </w:tcPr>
          <w:p w14:paraId="43E62D95"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706F83D1" w14:textId="77777777" w:rsidR="00F235B2" w:rsidRPr="006A2251" w:rsidRDefault="00F235B2" w:rsidP="00F235B2">
            <w:pPr>
              <w:spacing w:before="60" w:after="160"/>
              <w:rPr>
                <w:b/>
              </w:rPr>
            </w:pPr>
            <w:r w:rsidRPr="006A2251">
              <w:rPr>
                <w:b/>
              </w:rPr>
              <w:t xml:space="preserve">Randomisering och </w:t>
            </w:r>
            <w:proofErr w:type="spellStart"/>
            <w:r w:rsidRPr="006A2251">
              <w:rPr>
                <w:b/>
              </w:rPr>
              <w:t>kodbrytning</w:t>
            </w:r>
            <w:proofErr w:type="spellEnd"/>
          </w:p>
        </w:tc>
        <w:tc>
          <w:tcPr>
            <w:tcW w:w="4961" w:type="dxa"/>
            <w:gridSpan w:val="2"/>
          </w:tcPr>
          <w:p w14:paraId="0120EF34" w14:textId="77777777" w:rsidR="00F235B2" w:rsidRPr="004E1669" w:rsidRDefault="00F235B2" w:rsidP="00F235B2">
            <w:pPr>
              <w:numPr>
                <w:ilvl w:val="0"/>
                <w:numId w:val="24"/>
              </w:numPr>
              <w:spacing w:line="288" w:lineRule="auto"/>
              <w:rPr>
                <w:sz w:val="22"/>
                <w:szCs w:val="22"/>
              </w:rPr>
            </w:pPr>
            <w:r w:rsidRPr="004E1669">
              <w:rPr>
                <w:sz w:val="22"/>
                <w:szCs w:val="22"/>
              </w:rPr>
              <w:t>Randomiseringsrutin</w:t>
            </w:r>
          </w:p>
          <w:p w14:paraId="67853E2F" w14:textId="77777777" w:rsidR="00F235B2" w:rsidRPr="004E1669" w:rsidRDefault="00F235B2" w:rsidP="00F235B2">
            <w:pPr>
              <w:numPr>
                <w:ilvl w:val="0"/>
                <w:numId w:val="24"/>
              </w:numPr>
              <w:spacing w:line="288" w:lineRule="auto"/>
              <w:rPr>
                <w:sz w:val="22"/>
                <w:szCs w:val="22"/>
              </w:rPr>
            </w:pPr>
            <w:r w:rsidRPr="004E1669">
              <w:rPr>
                <w:sz w:val="22"/>
                <w:szCs w:val="22"/>
              </w:rPr>
              <w:t>Randomiseringslista (om aktuellt)</w:t>
            </w:r>
          </w:p>
          <w:p w14:paraId="7DAF75ED" w14:textId="77777777" w:rsidR="00F235B2" w:rsidRPr="004E1669" w:rsidRDefault="00F235B2" w:rsidP="00F235B2">
            <w:pPr>
              <w:numPr>
                <w:ilvl w:val="0"/>
                <w:numId w:val="24"/>
              </w:numPr>
              <w:spacing w:line="288" w:lineRule="auto"/>
              <w:rPr>
                <w:sz w:val="22"/>
                <w:szCs w:val="22"/>
              </w:rPr>
            </w:pPr>
            <w:r w:rsidRPr="004E1669">
              <w:rPr>
                <w:sz w:val="22"/>
                <w:szCs w:val="22"/>
              </w:rPr>
              <w:t xml:space="preserve">Instruktioner för akut </w:t>
            </w:r>
            <w:proofErr w:type="spellStart"/>
            <w:r w:rsidRPr="004E1669">
              <w:rPr>
                <w:sz w:val="22"/>
                <w:szCs w:val="22"/>
              </w:rPr>
              <w:t>kodbrytning</w:t>
            </w:r>
            <w:proofErr w:type="spellEnd"/>
            <w:r w:rsidRPr="004E1669">
              <w:rPr>
                <w:sz w:val="22"/>
                <w:szCs w:val="22"/>
              </w:rPr>
              <w:t>.</w:t>
            </w:r>
          </w:p>
          <w:p w14:paraId="4F4BFD22" w14:textId="77777777" w:rsidR="00F235B2" w:rsidRPr="004E1669" w:rsidRDefault="00F235B2" w:rsidP="00F235B2">
            <w:pPr>
              <w:numPr>
                <w:ilvl w:val="0"/>
                <w:numId w:val="24"/>
              </w:numPr>
              <w:spacing w:line="288" w:lineRule="auto"/>
              <w:rPr>
                <w:sz w:val="22"/>
                <w:szCs w:val="22"/>
              </w:rPr>
            </w:pPr>
            <w:r w:rsidRPr="004E1669">
              <w:rPr>
                <w:sz w:val="22"/>
                <w:szCs w:val="22"/>
              </w:rPr>
              <w:t>Lista över kodkuvert (om aktuellt)</w:t>
            </w:r>
          </w:p>
        </w:tc>
        <w:tc>
          <w:tcPr>
            <w:tcW w:w="2410" w:type="dxa"/>
          </w:tcPr>
          <w:p w14:paraId="313ADAE4" w14:textId="77777777" w:rsidR="00F235B2" w:rsidRPr="004E1669" w:rsidRDefault="00F235B2" w:rsidP="00F235B2">
            <w:pPr>
              <w:rPr>
                <w:i/>
                <w:sz w:val="22"/>
                <w:szCs w:val="22"/>
              </w:rPr>
            </w:pPr>
            <w:r w:rsidRPr="004E1669">
              <w:rPr>
                <w:i/>
                <w:sz w:val="22"/>
                <w:szCs w:val="22"/>
              </w:rPr>
              <w:t xml:space="preserve">Vid prövningens slut dokumentera om </w:t>
            </w:r>
            <w:proofErr w:type="spellStart"/>
            <w:r w:rsidRPr="004E1669">
              <w:rPr>
                <w:i/>
                <w:sz w:val="22"/>
                <w:szCs w:val="22"/>
              </w:rPr>
              <w:t>kodbrytning</w:t>
            </w:r>
            <w:proofErr w:type="spellEnd"/>
            <w:r w:rsidRPr="004E1669">
              <w:rPr>
                <w:i/>
                <w:sz w:val="22"/>
                <w:szCs w:val="22"/>
              </w:rPr>
              <w:t xml:space="preserve"> genomförts och vilka kuvert som använts respektive är oanvända.</w:t>
            </w:r>
          </w:p>
        </w:tc>
      </w:tr>
      <w:tr w:rsidR="00F235B2" w:rsidRPr="00203AD9" w14:paraId="458D171E" w14:textId="77777777" w:rsidTr="00F235B2">
        <w:trPr>
          <w:gridAfter w:val="1"/>
          <w:wAfter w:w="12" w:type="dxa"/>
        </w:trPr>
        <w:tc>
          <w:tcPr>
            <w:tcW w:w="536" w:type="dxa"/>
          </w:tcPr>
          <w:p w14:paraId="36532BC9"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2FC38ABF" w14:textId="77777777" w:rsidR="00F235B2" w:rsidRPr="006A2251" w:rsidRDefault="00F235B2" w:rsidP="00F235B2">
            <w:pPr>
              <w:spacing w:before="60" w:after="160"/>
              <w:rPr>
                <w:b/>
              </w:rPr>
            </w:pPr>
            <w:r w:rsidRPr="006A2251">
              <w:rPr>
                <w:b/>
              </w:rPr>
              <w:t>Laboratorie-information</w:t>
            </w:r>
          </w:p>
        </w:tc>
        <w:tc>
          <w:tcPr>
            <w:tcW w:w="4961" w:type="dxa"/>
            <w:gridSpan w:val="2"/>
          </w:tcPr>
          <w:p w14:paraId="7BAE9B39" w14:textId="77777777" w:rsidR="00F235B2" w:rsidRPr="004E1669" w:rsidRDefault="00F235B2" w:rsidP="00F235B2">
            <w:pPr>
              <w:numPr>
                <w:ilvl w:val="0"/>
                <w:numId w:val="24"/>
              </w:numPr>
              <w:spacing w:line="288" w:lineRule="auto"/>
              <w:rPr>
                <w:sz w:val="22"/>
                <w:szCs w:val="22"/>
              </w:rPr>
            </w:pPr>
            <w:r w:rsidRPr="004E1669">
              <w:rPr>
                <w:sz w:val="22"/>
                <w:szCs w:val="22"/>
              </w:rPr>
              <w:t>Lista över laboratorier</w:t>
            </w:r>
          </w:p>
          <w:p w14:paraId="7485D1BD" w14:textId="77777777" w:rsidR="00F235B2" w:rsidRPr="004E1669" w:rsidRDefault="00F235B2" w:rsidP="00F235B2">
            <w:pPr>
              <w:numPr>
                <w:ilvl w:val="0"/>
                <w:numId w:val="24"/>
              </w:numPr>
              <w:spacing w:line="288" w:lineRule="auto"/>
              <w:rPr>
                <w:sz w:val="22"/>
                <w:szCs w:val="22"/>
              </w:rPr>
            </w:pPr>
            <w:r w:rsidRPr="004E1669">
              <w:rPr>
                <w:sz w:val="22"/>
                <w:szCs w:val="22"/>
              </w:rPr>
              <w:t xml:space="preserve">Referensvärdeslista från lokala och externa labb, inklusive uppdateringar </w:t>
            </w:r>
          </w:p>
          <w:p w14:paraId="4CCC3F90" w14:textId="77777777" w:rsidR="00F235B2" w:rsidRPr="004E1669" w:rsidRDefault="00F235B2" w:rsidP="00F235B2">
            <w:pPr>
              <w:numPr>
                <w:ilvl w:val="0"/>
                <w:numId w:val="24"/>
              </w:numPr>
              <w:spacing w:line="288" w:lineRule="auto"/>
              <w:rPr>
                <w:sz w:val="22"/>
                <w:szCs w:val="22"/>
              </w:rPr>
            </w:pPr>
            <w:r w:rsidRPr="004E1669">
              <w:rPr>
                <w:sz w:val="22"/>
                <w:szCs w:val="22"/>
              </w:rPr>
              <w:t>Ackrediteringsbevis eller certifiering</w:t>
            </w:r>
          </w:p>
          <w:p w14:paraId="52AF538C" w14:textId="77777777" w:rsidR="00F235B2" w:rsidRPr="004E1669" w:rsidRDefault="00F235B2" w:rsidP="00F235B2">
            <w:pPr>
              <w:numPr>
                <w:ilvl w:val="0"/>
                <w:numId w:val="24"/>
              </w:numPr>
              <w:spacing w:line="288" w:lineRule="auto"/>
              <w:rPr>
                <w:sz w:val="22"/>
                <w:szCs w:val="22"/>
              </w:rPr>
            </w:pPr>
            <w:r w:rsidRPr="004E1669">
              <w:rPr>
                <w:sz w:val="22"/>
                <w:szCs w:val="22"/>
              </w:rPr>
              <w:t xml:space="preserve">Metodbeskrivning för alla analyser som saknar ackreditering </w:t>
            </w:r>
          </w:p>
          <w:p w14:paraId="2B2512B4" w14:textId="77777777" w:rsidR="00F235B2" w:rsidRPr="004E1669" w:rsidRDefault="00F235B2" w:rsidP="00F235B2">
            <w:pPr>
              <w:numPr>
                <w:ilvl w:val="0"/>
                <w:numId w:val="24"/>
              </w:numPr>
              <w:spacing w:line="288" w:lineRule="auto"/>
              <w:rPr>
                <w:sz w:val="22"/>
                <w:szCs w:val="22"/>
              </w:rPr>
            </w:pPr>
            <w:r w:rsidRPr="004E1669">
              <w:rPr>
                <w:sz w:val="22"/>
                <w:szCs w:val="22"/>
              </w:rPr>
              <w:t>Instruktioner för provtagning, hantering och förvaring</w:t>
            </w:r>
          </w:p>
          <w:p w14:paraId="484B4BFF" w14:textId="77777777" w:rsidR="00F235B2" w:rsidRPr="004E1669" w:rsidRDefault="00F235B2" w:rsidP="00F235B2">
            <w:pPr>
              <w:numPr>
                <w:ilvl w:val="0"/>
                <w:numId w:val="24"/>
              </w:numPr>
              <w:spacing w:line="288" w:lineRule="auto"/>
              <w:rPr>
                <w:sz w:val="22"/>
                <w:szCs w:val="22"/>
              </w:rPr>
            </w:pPr>
            <w:r w:rsidRPr="004E1669">
              <w:rPr>
                <w:sz w:val="22"/>
                <w:szCs w:val="22"/>
              </w:rPr>
              <w:t xml:space="preserve">Temperaturloggar </w:t>
            </w:r>
          </w:p>
        </w:tc>
        <w:tc>
          <w:tcPr>
            <w:tcW w:w="2410" w:type="dxa"/>
          </w:tcPr>
          <w:p w14:paraId="0BAF4FDB" w14:textId="77777777" w:rsidR="00F235B2" w:rsidRPr="004E1669" w:rsidRDefault="00F235B2" w:rsidP="00F235B2">
            <w:pPr>
              <w:rPr>
                <w:i/>
                <w:sz w:val="22"/>
                <w:szCs w:val="22"/>
              </w:rPr>
            </w:pPr>
            <w:r w:rsidRPr="004E1669">
              <w:rPr>
                <w:i/>
                <w:sz w:val="22"/>
                <w:szCs w:val="22"/>
              </w:rPr>
              <w:t xml:space="preserve">Lokalt, </w:t>
            </w:r>
            <w:proofErr w:type="gramStart"/>
            <w:r w:rsidRPr="004E1669">
              <w:rPr>
                <w:i/>
                <w:sz w:val="22"/>
                <w:szCs w:val="22"/>
              </w:rPr>
              <w:t>t.ex.</w:t>
            </w:r>
            <w:proofErr w:type="gramEnd"/>
            <w:r w:rsidRPr="004E1669">
              <w:rPr>
                <w:i/>
                <w:sz w:val="22"/>
                <w:szCs w:val="22"/>
              </w:rPr>
              <w:t xml:space="preserve"> för rutinprov.</w:t>
            </w:r>
          </w:p>
          <w:p w14:paraId="5F972C58" w14:textId="77777777" w:rsidR="00F235B2" w:rsidRPr="004E1669" w:rsidRDefault="00F235B2" w:rsidP="00F235B2">
            <w:pPr>
              <w:spacing w:before="60"/>
              <w:rPr>
                <w:i/>
                <w:sz w:val="22"/>
                <w:szCs w:val="22"/>
              </w:rPr>
            </w:pPr>
            <w:r w:rsidRPr="004E1669">
              <w:rPr>
                <w:i/>
                <w:sz w:val="22"/>
                <w:szCs w:val="22"/>
              </w:rPr>
              <w:t>Externt för icke rutin prov.</w:t>
            </w:r>
          </w:p>
        </w:tc>
      </w:tr>
      <w:tr w:rsidR="00F235B2" w:rsidRPr="00203AD9" w14:paraId="354DEE7B" w14:textId="77777777" w:rsidTr="00F235B2">
        <w:trPr>
          <w:gridAfter w:val="1"/>
          <w:wAfter w:w="12" w:type="dxa"/>
        </w:trPr>
        <w:tc>
          <w:tcPr>
            <w:tcW w:w="536" w:type="dxa"/>
          </w:tcPr>
          <w:p w14:paraId="50BCA9FF"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70D27C24" w14:textId="77777777" w:rsidR="00F235B2" w:rsidRPr="006A2251" w:rsidRDefault="00F235B2" w:rsidP="00F235B2">
            <w:pPr>
              <w:spacing w:before="60" w:after="160"/>
            </w:pPr>
            <w:r w:rsidRPr="006A2251">
              <w:rPr>
                <w:b/>
              </w:rPr>
              <w:t>Undersökningar, mätningar</w:t>
            </w:r>
          </w:p>
        </w:tc>
        <w:tc>
          <w:tcPr>
            <w:tcW w:w="4961" w:type="dxa"/>
            <w:gridSpan w:val="2"/>
          </w:tcPr>
          <w:p w14:paraId="55F16F7B" w14:textId="77777777" w:rsidR="00F235B2" w:rsidRPr="004E1669" w:rsidRDefault="00F235B2" w:rsidP="00F235B2">
            <w:pPr>
              <w:numPr>
                <w:ilvl w:val="0"/>
                <w:numId w:val="24"/>
              </w:numPr>
              <w:spacing w:line="288" w:lineRule="auto"/>
              <w:rPr>
                <w:sz w:val="22"/>
                <w:szCs w:val="22"/>
              </w:rPr>
            </w:pPr>
            <w:r w:rsidRPr="004E1669">
              <w:rPr>
                <w:sz w:val="22"/>
                <w:szCs w:val="22"/>
              </w:rPr>
              <w:t>Instruktioner</w:t>
            </w:r>
          </w:p>
          <w:p w14:paraId="2A4EAC02" w14:textId="77777777" w:rsidR="00F235B2" w:rsidRPr="004E1669" w:rsidRDefault="00F235B2" w:rsidP="00F235B2">
            <w:pPr>
              <w:numPr>
                <w:ilvl w:val="0"/>
                <w:numId w:val="24"/>
              </w:numPr>
              <w:spacing w:line="288" w:lineRule="auto"/>
              <w:rPr>
                <w:sz w:val="22"/>
                <w:szCs w:val="22"/>
              </w:rPr>
            </w:pPr>
            <w:r w:rsidRPr="004E1669">
              <w:rPr>
                <w:sz w:val="22"/>
                <w:szCs w:val="22"/>
              </w:rPr>
              <w:t>Remisser/formulär</w:t>
            </w:r>
          </w:p>
          <w:p w14:paraId="272998E7" w14:textId="77777777" w:rsidR="00F235B2" w:rsidRPr="004E1669" w:rsidRDefault="00F235B2" w:rsidP="00F235B2">
            <w:pPr>
              <w:numPr>
                <w:ilvl w:val="0"/>
                <w:numId w:val="24"/>
              </w:numPr>
              <w:spacing w:line="288" w:lineRule="auto"/>
              <w:rPr>
                <w:sz w:val="22"/>
                <w:szCs w:val="22"/>
              </w:rPr>
            </w:pPr>
            <w:r w:rsidRPr="004E1669">
              <w:rPr>
                <w:sz w:val="22"/>
                <w:szCs w:val="22"/>
              </w:rPr>
              <w:t>Validering av utrustning</w:t>
            </w:r>
          </w:p>
          <w:p w14:paraId="01DB9709" w14:textId="77777777" w:rsidR="00F235B2" w:rsidRPr="004E1669" w:rsidRDefault="00F235B2" w:rsidP="00F235B2">
            <w:pPr>
              <w:numPr>
                <w:ilvl w:val="0"/>
                <w:numId w:val="24"/>
              </w:numPr>
              <w:spacing w:line="288" w:lineRule="auto"/>
              <w:rPr>
                <w:sz w:val="22"/>
                <w:szCs w:val="22"/>
              </w:rPr>
            </w:pPr>
            <w:r w:rsidRPr="004E1669">
              <w:rPr>
                <w:sz w:val="22"/>
                <w:szCs w:val="22"/>
              </w:rPr>
              <w:t>Certifikat</w:t>
            </w:r>
          </w:p>
          <w:p w14:paraId="603DE1D3" w14:textId="77777777" w:rsidR="00F235B2" w:rsidRPr="004E1669" w:rsidRDefault="00F235B2" w:rsidP="00F235B2">
            <w:pPr>
              <w:spacing w:line="288" w:lineRule="auto"/>
              <w:rPr>
                <w:sz w:val="22"/>
                <w:szCs w:val="22"/>
              </w:rPr>
            </w:pPr>
          </w:p>
        </w:tc>
        <w:tc>
          <w:tcPr>
            <w:tcW w:w="2410" w:type="dxa"/>
          </w:tcPr>
          <w:p w14:paraId="410D4647" w14:textId="77777777" w:rsidR="00F235B2" w:rsidRPr="004E1669" w:rsidRDefault="00F235B2" w:rsidP="00F235B2">
            <w:pPr>
              <w:spacing w:after="160" w:line="288" w:lineRule="auto"/>
              <w:rPr>
                <w:i/>
                <w:sz w:val="22"/>
                <w:szCs w:val="22"/>
              </w:rPr>
            </w:pPr>
          </w:p>
        </w:tc>
      </w:tr>
      <w:tr w:rsidR="00F235B2" w:rsidRPr="00203AD9" w14:paraId="782130EF" w14:textId="77777777" w:rsidTr="00F235B2">
        <w:trPr>
          <w:gridAfter w:val="1"/>
          <w:wAfter w:w="12" w:type="dxa"/>
        </w:trPr>
        <w:tc>
          <w:tcPr>
            <w:tcW w:w="536" w:type="dxa"/>
          </w:tcPr>
          <w:p w14:paraId="09C2B29D"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0D4AE0EB" w14:textId="77777777" w:rsidR="00F235B2" w:rsidRPr="006A2251" w:rsidRDefault="00F235B2" w:rsidP="00F235B2">
            <w:pPr>
              <w:spacing w:before="60" w:after="160"/>
              <w:rPr>
                <w:b/>
              </w:rPr>
            </w:pPr>
            <w:r w:rsidRPr="006A2251">
              <w:rPr>
                <w:b/>
              </w:rPr>
              <w:t>Källdata</w:t>
            </w:r>
          </w:p>
        </w:tc>
        <w:tc>
          <w:tcPr>
            <w:tcW w:w="4961" w:type="dxa"/>
            <w:gridSpan w:val="2"/>
          </w:tcPr>
          <w:p w14:paraId="0CA34D79" w14:textId="77777777" w:rsidR="00F235B2" w:rsidRPr="004E1669" w:rsidRDefault="00F235B2" w:rsidP="00F235B2">
            <w:pPr>
              <w:numPr>
                <w:ilvl w:val="0"/>
                <w:numId w:val="24"/>
              </w:numPr>
              <w:spacing w:line="288" w:lineRule="auto"/>
              <w:rPr>
                <w:sz w:val="22"/>
                <w:szCs w:val="22"/>
              </w:rPr>
            </w:pPr>
            <w:r w:rsidRPr="004E1669">
              <w:rPr>
                <w:sz w:val="22"/>
                <w:szCs w:val="22"/>
              </w:rPr>
              <w:t>Källdatahänvisningsdokument, mall</w:t>
            </w:r>
          </w:p>
          <w:p w14:paraId="6FDFD3FA" w14:textId="77777777" w:rsidR="00F235B2" w:rsidRPr="004E1669" w:rsidRDefault="00F235B2" w:rsidP="00F235B2">
            <w:pPr>
              <w:spacing w:line="288" w:lineRule="auto"/>
              <w:rPr>
                <w:sz w:val="22"/>
                <w:szCs w:val="22"/>
              </w:rPr>
            </w:pPr>
          </w:p>
        </w:tc>
        <w:tc>
          <w:tcPr>
            <w:tcW w:w="2410" w:type="dxa"/>
          </w:tcPr>
          <w:p w14:paraId="78D4006C" w14:textId="77777777" w:rsidR="00F235B2" w:rsidRPr="004E1669" w:rsidRDefault="00F235B2" w:rsidP="00F235B2">
            <w:pPr>
              <w:spacing w:after="160" w:line="288" w:lineRule="auto"/>
              <w:rPr>
                <w:i/>
                <w:sz w:val="22"/>
                <w:szCs w:val="22"/>
              </w:rPr>
            </w:pPr>
          </w:p>
        </w:tc>
      </w:tr>
      <w:tr w:rsidR="00F235B2" w:rsidRPr="00203AD9" w14:paraId="2F71C78D" w14:textId="77777777" w:rsidTr="00F235B2">
        <w:trPr>
          <w:gridAfter w:val="1"/>
          <w:wAfter w:w="12" w:type="dxa"/>
        </w:trPr>
        <w:tc>
          <w:tcPr>
            <w:tcW w:w="536" w:type="dxa"/>
          </w:tcPr>
          <w:p w14:paraId="2C5F2AD9"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59FBA192" w14:textId="77777777" w:rsidR="00F235B2" w:rsidRPr="006A2251" w:rsidRDefault="00F235B2" w:rsidP="00F235B2">
            <w:pPr>
              <w:spacing w:before="60" w:after="160"/>
              <w:rPr>
                <w:b/>
              </w:rPr>
            </w:pPr>
            <w:r w:rsidRPr="006A2251">
              <w:rPr>
                <w:b/>
              </w:rPr>
              <w:t>Screeninglogg</w:t>
            </w:r>
          </w:p>
        </w:tc>
        <w:tc>
          <w:tcPr>
            <w:tcW w:w="4961" w:type="dxa"/>
            <w:gridSpan w:val="2"/>
          </w:tcPr>
          <w:p w14:paraId="2572369B" w14:textId="77777777" w:rsidR="00F235B2" w:rsidRPr="004E1669" w:rsidRDefault="00F235B2" w:rsidP="00F235B2">
            <w:pPr>
              <w:numPr>
                <w:ilvl w:val="0"/>
                <w:numId w:val="24"/>
              </w:numPr>
              <w:spacing w:line="288" w:lineRule="auto"/>
              <w:rPr>
                <w:sz w:val="22"/>
                <w:szCs w:val="22"/>
              </w:rPr>
            </w:pPr>
            <w:r w:rsidRPr="004E1669">
              <w:rPr>
                <w:sz w:val="22"/>
                <w:szCs w:val="22"/>
              </w:rPr>
              <w:t>Screeninglogg (eventuellt)</w:t>
            </w:r>
          </w:p>
        </w:tc>
        <w:tc>
          <w:tcPr>
            <w:tcW w:w="2410" w:type="dxa"/>
          </w:tcPr>
          <w:p w14:paraId="29A5A69C" w14:textId="77777777" w:rsidR="00F235B2" w:rsidRPr="004E1669" w:rsidRDefault="00F235B2" w:rsidP="00F235B2">
            <w:pPr>
              <w:rPr>
                <w:i/>
                <w:sz w:val="22"/>
                <w:szCs w:val="22"/>
              </w:rPr>
            </w:pPr>
            <w:r w:rsidRPr="004E1669">
              <w:rPr>
                <w:i/>
                <w:sz w:val="22"/>
                <w:szCs w:val="22"/>
              </w:rPr>
              <w:t xml:space="preserve">Vb, kopia från alla prövningsställen vid </w:t>
            </w:r>
          </w:p>
          <w:p w14:paraId="52F58164" w14:textId="77777777" w:rsidR="00F235B2" w:rsidRPr="004E1669" w:rsidRDefault="00F235B2" w:rsidP="00F235B2">
            <w:pPr>
              <w:rPr>
                <w:i/>
                <w:sz w:val="22"/>
                <w:szCs w:val="22"/>
              </w:rPr>
            </w:pPr>
            <w:r w:rsidRPr="004E1669">
              <w:rPr>
                <w:i/>
                <w:sz w:val="22"/>
                <w:szCs w:val="22"/>
              </w:rPr>
              <w:t>prövningens slut eller enbart original i prövarpärm.</w:t>
            </w:r>
          </w:p>
        </w:tc>
      </w:tr>
      <w:tr w:rsidR="00F235B2" w:rsidRPr="00203AD9" w14:paraId="1AA699FC" w14:textId="77777777" w:rsidTr="00F235B2">
        <w:trPr>
          <w:gridAfter w:val="1"/>
          <w:wAfter w:w="12" w:type="dxa"/>
        </w:trPr>
        <w:tc>
          <w:tcPr>
            <w:tcW w:w="536" w:type="dxa"/>
          </w:tcPr>
          <w:p w14:paraId="3B01271E"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36467AE6" w14:textId="77777777" w:rsidR="00F235B2" w:rsidRPr="006A2251" w:rsidRDefault="00F235B2" w:rsidP="00F235B2">
            <w:pPr>
              <w:spacing w:before="60" w:after="160"/>
              <w:rPr>
                <w:b/>
              </w:rPr>
            </w:pPr>
            <w:r w:rsidRPr="006A2251">
              <w:rPr>
                <w:b/>
              </w:rPr>
              <w:t>Monitorering</w:t>
            </w:r>
          </w:p>
        </w:tc>
        <w:tc>
          <w:tcPr>
            <w:tcW w:w="4961" w:type="dxa"/>
            <w:gridSpan w:val="2"/>
          </w:tcPr>
          <w:p w14:paraId="48E58A98" w14:textId="77777777" w:rsidR="00F235B2" w:rsidRPr="004E1669" w:rsidRDefault="00F235B2" w:rsidP="00F235B2">
            <w:pPr>
              <w:pStyle w:val="Liststycke"/>
              <w:numPr>
                <w:ilvl w:val="0"/>
                <w:numId w:val="24"/>
              </w:numPr>
              <w:rPr>
                <w:sz w:val="22"/>
                <w:szCs w:val="22"/>
              </w:rPr>
            </w:pPr>
            <w:r w:rsidRPr="004E1669">
              <w:rPr>
                <w:sz w:val="22"/>
                <w:szCs w:val="22"/>
              </w:rPr>
              <w:t>Gällande monitoreringsplan, samt tidigare versioner</w:t>
            </w:r>
          </w:p>
          <w:p w14:paraId="2902B62C" w14:textId="77777777" w:rsidR="00F235B2" w:rsidRPr="004E1669" w:rsidRDefault="00F235B2" w:rsidP="00F235B2">
            <w:pPr>
              <w:pStyle w:val="Liststycke"/>
              <w:numPr>
                <w:ilvl w:val="0"/>
                <w:numId w:val="24"/>
              </w:numPr>
              <w:rPr>
                <w:sz w:val="22"/>
                <w:szCs w:val="22"/>
              </w:rPr>
            </w:pPr>
            <w:r w:rsidRPr="004E1669">
              <w:rPr>
                <w:sz w:val="22"/>
                <w:szCs w:val="22"/>
              </w:rPr>
              <w:t>Monitoreringslogg (mall)*</w:t>
            </w:r>
          </w:p>
          <w:p w14:paraId="68137E5D" w14:textId="77777777" w:rsidR="00F235B2" w:rsidRPr="004E1669" w:rsidRDefault="00F235B2" w:rsidP="00F235B2">
            <w:pPr>
              <w:pStyle w:val="Liststycke"/>
              <w:numPr>
                <w:ilvl w:val="0"/>
                <w:numId w:val="24"/>
              </w:numPr>
              <w:rPr>
                <w:sz w:val="22"/>
                <w:szCs w:val="22"/>
              </w:rPr>
            </w:pPr>
            <w:r w:rsidRPr="004E1669">
              <w:rPr>
                <w:sz w:val="22"/>
                <w:szCs w:val="22"/>
              </w:rPr>
              <w:t>Ev. sekretessförbindelser*</w:t>
            </w:r>
          </w:p>
          <w:p w14:paraId="4EE3A175" w14:textId="77777777" w:rsidR="00F235B2" w:rsidRPr="004E1669" w:rsidRDefault="00F235B2" w:rsidP="00F235B2">
            <w:pPr>
              <w:pStyle w:val="Liststycke"/>
              <w:numPr>
                <w:ilvl w:val="0"/>
                <w:numId w:val="24"/>
              </w:numPr>
              <w:rPr>
                <w:sz w:val="22"/>
                <w:szCs w:val="22"/>
              </w:rPr>
            </w:pPr>
            <w:r w:rsidRPr="004E1669">
              <w:rPr>
                <w:sz w:val="22"/>
                <w:szCs w:val="22"/>
              </w:rPr>
              <w:t>Korrespondens</w:t>
            </w:r>
          </w:p>
        </w:tc>
        <w:tc>
          <w:tcPr>
            <w:tcW w:w="2410" w:type="dxa"/>
          </w:tcPr>
          <w:p w14:paraId="0DB5E005" w14:textId="77777777" w:rsidR="00F235B2" w:rsidRPr="004E1669" w:rsidRDefault="00F235B2" w:rsidP="00F235B2">
            <w:pPr>
              <w:rPr>
                <w:i/>
                <w:sz w:val="22"/>
                <w:szCs w:val="22"/>
              </w:rPr>
            </w:pPr>
            <w:r w:rsidRPr="004E1669">
              <w:rPr>
                <w:i/>
                <w:sz w:val="22"/>
                <w:szCs w:val="22"/>
              </w:rPr>
              <w:t xml:space="preserve">*Inget regulatoriskt krav att dessa dokument samlas in från medverkande prövningsställen </w:t>
            </w:r>
          </w:p>
          <w:p w14:paraId="155FE37B" w14:textId="77777777" w:rsidR="00F235B2" w:rsidRPr="004E1669" w:rsidRDefault="00F235B2" w:rsidP="00F235B2">
            <w:pPr>
              <w:rPr>
                <w:i/>
                <w:sz w:val="22"/>
                <w:szCs w:val="22"/>
              </w:rPr>
            </w:pPr>
          </w:p>
        </w:tc>
      </w:tr>
      <w:tr w:rsidR="00F235B2" w:rsidRPr="00203AD9" w14:paraId="3D157B09" w14:textId="77777777" w:rsidTr="00F235B2">
        <w:trPr>
          <w:gridAfter w:val="1"/>
          <w:wAfter w:w="12" w:type="dxa"/>
        </w:trPr>
        <w:tc>
          <w:tcPr>
            <w:tcW w:w="536" w:type="dxa"/>
          </w:tcPr>
          <w:p w14:paraId="046E2A26"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11539FDE" w14:textId="77777777" w:rsidR="00F235B2" w:rsidRPr="006A2251" w:rsidRDefault="00F235B2" w:rsidP="00F235B2">
            <w:pPr>
              <w:spacing w:before="60" w:after="160"/>
              <w:rPr>
                <w:b/>
                <w:sz w:val="20"/>
                <w:szCs w:val="20"/>
              </w:rPr>
            </w:pPr>
            <w:r w:rsidRPr="006A2251">
              <w:rPr>
                <w:b/>
              </w:rPr>
              <w:t>Monitorerings-rapporter</w:t>
            </w:r>
          </w:p>
        </w:tc>
        <w:tc>
          <w:tcPr>
            <w:tcW w:w="4961" w:type="dxa"/>
            <w:gridSpan w:val="2"/>
          </w:tcPr>
          <w:p w14:paraId="53BD9531" w14:textId="77777777" w:rsidR="00F235B2" w:rsidRPr="004E1669" w:rsidRDefault="00F235B2" w:rsidP="00F235B2">
            <w:pPr>
              <w:pStyle w:val="Liststycke"/>
              <w:numPr>
                <w:ilvl w:val="0"/>
                <w:numId w:val="20"/>
              </w:numPr>
              <w:rPr>
                <w:sz w:val="22"/>
                <w:szCs w:val="22"/>
              </w:rPr>
            </w:pPr>
            <w:r w:rsidRPr="004E1669">
              <w:rPr>
                <w:sz w:val="22"/>
                <w:szCs w:val="22"/>
              </w:rPr>
              <w:t>Dokumentation från planeringsmöte, prövarmöten</w:t>
            </w:r>
          </w:p>
          <w:p w14:paraId="474FC83F" w14:textId="77777777" w:rsidR="00F235B2" w:rsidRPr="004E1669" w:rsidRDefault="00F235B2" w:rsidP="00F235B2">
            <w:pPr>
              <w:pStyle w:val="Liststycke"/>
              <w:numPr>
                <w:ilvl w:val="0"/>
                <w:numId w:val="20"/>
              </w:numPr>
              <w:rPr>
                <w:sz w:val="22"/>
                <w:szCs w:val="22"/>
              </w:rPr>
            </w:pPr>
            <w:r w:rsidRPr="004E1669">
              <w:rPr>
                <w:sz w:val="22"/>
                <w:szCs w:val="22"/>
              </w:rPr>
              <w:t xml:space="preserve">Initieringsmötesrapport från </w:t>
            </w:r>
            <w:proofErr w:type="gramStart"/>
            <w:r w:rsidRPr="004E1669">
              <w:rPr>
                <w:sz w:val="22"/>
                <w:szCs w:val="22"/>
              </w:rPr>
              <w:t>alla lokala site</w:t>
            </w:r>
            <w:proofErr w:type="gramEnd"/>
          </w:p>
          <w:p w14:paraId="31D07549" w14:textId="77777777" w:rsidR="00F235B2" w:rsidRPr="004E1669" w:rsidRDefault="00F235B2" w:rsidP="00F235B2">
            <w:pPr>
              <w:pStyle w:val="Liststycke"/>
              <w:numPr>
                <w:ilvl w:val="0"/>
                <w:numId w:val="20"/>
              </w:numPr>
              <w:rPr>
                <w:sz w:val="22"/>
                <w:szCs w:val="22"/>
              </w:rPr>
            </w:pPr>
            <w:r w:rsidRPr="004E1669">
              <w:rPr>
                <w:sz w:val="22"/>
                <w:szCs w:val="22"/>
              </w:rPr>
              <w:t xml:space="preserve">Monitoreringsrapporter från </w:t>
            </w:r>
            <w:proofErr w:type="gramStart"/>
            <w:r w:rsidRPr="004E1669">
              <w:rPr>
                <w:sz w:val="22"/>
                <w:szCs w:val="22"/>
              </w:rPr>
              <w:t>alla lokala site</w:t>
            </w:r>
            <w:proofErr w:type="gramEnd"/>
          </w:p>
          <w:p w14:paraId="088CEC4D" w14:textId="77777777" w:rsidR="00F235B2" w:rsidRPr="004E1669" w:rsidRDefault="00F235B2" w:rsidP="00F235B2">
            <w:pPr>
              <w:pStyle w:val="Liststycke"/>
              <w:numPr>
                <w:ilvl w:val="0"/>
                <w:numId w:val="20"/>
              </w:numPr>
              <w:rPr>
                <w:sz w:val="22"/>
                <w:szCs w:val="22"/>
              </w:rPr>
            </w:pPr>
            <w:r w:rsidRPr="004E1669">
              <w:rPr>
                <w:sz w:val="22"/>
                <w:szCs w:val="22"/>
              </w:rPr>
              <w:t xml:space="preserve">Rapport från stängningsmöte från </w:t>
            </w:r>
            <w:proofErr w:type="gramStart"/>
            <w:r w:rsidRPr="004E1669">
              <w:rPr>
                <w:sz w:val="22"/>
                <w:szCs w:val="22"/>
              </w:rPr>
              <w:t>alla lokala site</w:t>
            </w:r>
            <w:proofErr w:type="gramEnd"/>
            <w:r w:rsidRPr="004E1669">
              <w:rPr>
                <w:sz w:val="22"/>
                <w:szCs w:val="22"/>
              </w:rPr>
              <w:t>, samt nationellt</w:t>
            </w:r>
          </w:p>
          <w:p w14:paraId="520AD2EC" w14:textId="1DE8D700" w:rsidR="00F235B2" w:rsidRPr="004E1669" w:rsidRDefault="00F235B2" w:rsidP="00F235B2">
            <w:pPr>
              <w:pStyle w:val="Liststycke"/>
              <w:numPr>
                <w:ilvl w:val="0"/>
                <w:numId w:val="20"/>
              </w:numPr>
              <w:rPr>
                <w:sz w:val="22"/>
                <w:szCs w:val="22"/>
              </w:rPr>
            </w:pPr>
            <w:r w:rsidRPr="004E1669">
              <w:rPr>
                <w:sz w:val="22"/>
                <w:szCs w:val="22"/>
              </w:rPr>
              <w:t>Relaterad korrespondens</w:t>
            </w:r>
          </w:p>
        </w:tc>
        <w:tc>
          <w:tcPr>
            <w:tcW w:w="2410" w:type="dxa"/>
          </w:tcPr>
          <w:p w14:paraId="044A9A7E" w14:textId="77777777" w:rsidR="00F235B2" w:rsidRPr="004E1669" w:rsidRDefault="00F235B2" w:rsidP="00F235B2">
            <w:pPr>
              <w:rPr>
                <w:i/>
                <w:sz w:val="22"/>
                <w:szCs w:val="22"/>
              </w:rPr>
            </w:pPr>
          </w:p>
        </w:tc>
      </w:tr>
      <w:tr w:rsidR="00F235B2" w:rsidRPr="00203AD9" w14:paraId="6E31FDF1" w14:textId="77777777" w:rsidTr="00F235B2">
        <w:trPr>
          <w:gridAfter w:val="1"/>
          <w:wAfter w:w="12" w:type="dxa"/>
        </w:trPr>
        <w:tc>
          <w:tcPr>
            <w:tcW w:w="536" w:type="dxa"/>
          </w:tcPr>
          <w:p w14:paraId="7C1DE900"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228091F3" w14:textId="77777777" w:rsidR="00F235B2" w:rsidRPr="006A2251" w:rsidRDefault="00F235B2" w:rsidP="00F235B2">
            <w:pPr>
              <w:spacing w:before="60" w:after="160"/>
              <w:rPr>
                <w:b/>
              </w:rPr>
            </w:pPr>
            <w:r w:rsidRPr="006A2251">
              <w:rPr>
                <w:b/>
              </w:rPr>
              <w:t>Rapportering av incidenter/oönskade medicinska händelser (AE, SAE och SUSAR)</w:t>
            </w:r>
          </w:p>
        </w:tc>
        <w:tc>
          <w:tcPr>
            <w:tcW w:w="4961" w:type="dxa"/>
            <w:gridSpan w:val="2"/>
          </w:tcPr>
          <w:p w14:paraId="396BCEF3" w14:textId="77777777" w:rsidR="00F235B2" w:rsidRPr="004E1669" w:rsidRDefault="00F235B2" w:rsidP="00F235B2">
            <w:pPr>
              <w:pStyle w:val="Liststycke"/>
              <w:numPr>
                <w:ilvl w:val="0"/>
                <w:numId w:val="20"/>
              </w:numPr>
              <w:rPr>
                <w:sz w:val="22"/>
                <w:szCs w:val="22"/>
              </w:rPr>
            </w:pPr>
            <w:r w:rsidRPr="004E1669">
              <w:rPr>
                <w:sz w:val="22"/>
                <w:szCs w:val="22"/>
              </w:rPr>
              <w:t>Instruktion för AE-, SAE</w:t>
            </w:r>
            <w:proofErr w:type="gramStart"/>
            <w:r w:rsidRPr="004E1669">
              <w:rPr>
                <w:sz w:val="22"/>
                <w:szCs w:val="22"/>
              </w:rPr>
              <w:t>-,SUSAR</w:t>
            </w:r>
            <w:proofErr w:type="gramEnd"/>
            <w:r w:rsidRPr="004E1669">
              <w:rPr>
                <w:sz w:val="22"/>
                <w:szCs w:val="22"/>
              </w:rPr>
              <w:t>, -rapportering, inklusive rapporterings formulär</w:t>
            </w:r>
          </w:p>
          <w:p w14:paraId="77EF188A" w14:textId="77777777" w:rsidR="00F235B2" w:rsidRPr="004E1669" w:rsidRDefault="00F235B2" w:rsidP="00F235B2">
            <w:pPr>
              <w:pStyle w:val="Liststycke"/>
              <w:numPr>
                <w:ilvl w:val="0"/>
                <w:numId w:val="20"/>
              </w:numPr>
              <w:rPr>
                <w:sz w:val="22"/>
                <w:szCs w:val="22"/>
              </w:rPr>
            </w:pPr>
            <w:r w:rsidRPr="004E1669">
              <w:rPr>
                <w:sz w:val="22"/>
                <w:szCs w:val="22"/>
              </w:rPr>
              <w:t xml:space="preserve">Rapporterade SAE för alla prövningsställen </w:t>
            </w:r>
          </w:p>
          <w:p w14:paraId="2A8D654A" w14:textId="77777777" w:rsidR="00F235B2" w:rsidRPr="004E1669" w:rsidRDefault="00F235B2" w:rsidP="00F235B2">
            <w:pPr>
              <w:pStyle w:val="Liststycke"/>
              <w:numPr>
                <w:ilvl w:val="0"/>
                <w:numId w:val="20"/>
              </w:numPr>
              <w:rPr>
                <w:sz w:val="22"/>
                <w:szCs w:val="22"/>
              </w:rPr>
            </w:pPr>
            <w:r w:rsidRPr="004E1669">
              <w:rPr>
                <w:sz w:val="22"/>
                <w:szCs w:val="22"/>
              </w:rPr>
              <w:t xml:space="preserve">Rapporterade </w:t>
            </w:r>
            <w:proofErr w:type="spellStart"/>
            <w:proofErr w:type="gramStart"/>
            <w:r w:rsidRPr="004E1669">
              <w:rPr>
                <w:sz w:val="22"/>
                <w:szCs w:val="22"/>
              </w:rPr>
              <w:t>SUSARs</w:t>
            </w:r>
            <w:proofErr w:type="spellEnd"/>
            <w:proofErr w:type="gramEnd"/>
            <w:r w:rsidRPr="004E1669">
              <w:rPr>
                <w:sz w:val="22"/>
                <w:szCs w:val="22"/>
              </w:rPr>
              <w:t xml:space="preserve"> i prövningen</w:t>
            </w:r>
          </w:p>
          <w:p w14:paraId="0D7384CE" w14:textId="77777777" w:rsidR="00F235B2" w:rsidRPr="004E1669" w:rsidRDefault="00F235B2" w:rsidP="00F235B2">
            <w:pPr>
              <w:pStyle w:val="Liststycke"/>
              <w:numPr>
                <w:ilvl w:val="0"/>
                <w:numId w:val="20"/>
              </w:numPr>
              <w:rPr>
                <w:sz w:val="22"/>
                <w:szCs w:val="22"/>
              </w:rPr>
            </w:pPr>
            <w:r w:rsidRPr="004E1669">
              <w:rPr>
                <w:sz w:val="22"/>
                <w:szCs w:val="22"/>
              </w:rPr>
              <w:t>Utlåtande från DSMB</w:t>
            </w:r>
          </w:p>
          <w:p w14:paraId="23BA79CD" w14:textId="77777777" w:rsidR="00F235B2" w:rsidRPr="004E1669" w:rsidRDefault="00F235B2" w:rsidP="00F235B2">
            <w:pPr>
              <w:pStyle w:val="Liststycke"/>
              <w:numPr>
                <w:ilvl w:val="0"/>
                <w:numId w:val="20"/>
              </w:numPr>
              <w:rPr>
                <w:sz w:val="22"/>
                <w:szCs w:val="22"/>
              </w:rPr>
            </w:pPr>
            <w:r w:rsidRPr="004E1669">
              <w:rPr>
                <w:sz w:val="22"/>
                <w:szCs w:val="22"/>
              </w:rPr>
              <w:t>Årlig Säkerhetsrapport (ASR</w:t>
            </w:r>
            <w:r w:rsidRPr="004E1669">
              <w:rPr>
                <w:sz w:val="22"/>
                <w:szCs w:val="22"/>
                <w:vertAlign w:val="superscript"/>
              </w:rPr>
              <w:footnoteReference w:id="8"/>
            </w:r>
            <w:r w:rsidRPr="004E1669">
              <w:rPr>
                <w:sz w:val="22"/>
                <w:szCs w:val="22"/>
              </w:rPr>
              <w:t>)</w:t>
            </w:r>
          </w:p>
        </w:tc>
        <w:tc>
          <w:tcPr>
            <w:tcW w:w="2410" w:type="dxa"/>
          </w:tcPr>
          <w:p w14:paraId="43DF7255" w14:textId="77777777" w:rsidR="00F235B2" w:rsidRPr="004E1669" w:rsidRDefault="00F235B2" w:rsidP="00F235B2">
            <w:pPr>
              <w:rPr>
                <w:i/>
                <w:sz w:val="22"/>
                <w:szCs w:val="22"/>
              </w:rPr>
            </w:pPr>
          </w:p>
        </w:tc>
      </w:tr>
      <w:tr w:rsidR="00F235B2" w:rsidRPr="00203AD9" w14:paraId="4B83ABDE" w14:textId="77777777" w:rsidTr="00F235B2">
        <w:trPr>
          <w:gridAfter w:val="1"/>
          <w:wAfter w:w="12" w:type="dxa"/>
        </w:trPr>
        <w:tc>
          <w:tcPr>
            <w:tcW w:w="536" w:type="dxa"/>
          </w:tcPr>
          <w:p w14:paraId="0EE8094E"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76B9A776" w14:textId="77777777" w:rsidR="00F235B2" w:rsidRPr="006A2251" w:rsidRDefault="00F235B2" w:rsidP="00F235B2">
            <w:pPr>
              <w:spacing w:before="60" w:after="160"/>
              <w:rPr>
                <w:b/>
              </w:rPr>
            </w:pPr>
            <w:r w:rsidRPr="006A2251">
              <w:rPr>
                <w:b/>
              </w:rPr>
              <w:t xml:space="preserve">Allvarliga överträdelser* och andra händelser </w:t>
            </w:r>
          </w:p>
        </w:tc>
        <w:tc>
          <w:tcPr>
            <w:tcW w:w="4961" w:type="dxa"/>
            <w:gridSpan w:val="2"/>
          </w:tcPr>
          <w:p w14:paraId="4B5A4790" w14:textId="77777777" w:rsidR="00F235B2" w:rsidRPr="004E1669" w:rsidRDefault="00F235B2" w:rsidP="00F235B2">
            <w:pPr>
              <w:pStyle w:val="Liststycke"/>
              <w:numPr>
                <w:ilvl w:val="0"/>
                <w:numId w:val="20"/>
              </w:numPr>
              <w:rPr>
                <w:sz w:val="22"/>
                <w:szCs w:val="22"/>
              </w:rPr>
            </w:pPr>
            <w:r w:rsidRPr="004E1669">
              <w:rPr>
                <w:sz w:val="22"/>
                <w:szCs w:val="22"/>
              </w:rPr>
              <w:t>Rapporterade allvarliga överträdelser</w:t>
            </w:r>
          </w:p>
          <w:p w14:paraId="61783627" w14:textId="77777777" w:rsidR="00F235B2" w:rsidRPr="004E1669" w:rsidRDefault="00F235B2" w:rsidP="00F235B2">
            <w:pPr>
              <w:pStyle w:val="Liststycke"/>
              <w:numPr>
                <w:ilvl w:val="0"/>
                <w:numId w:val="20"/>
              </w:numPr>
              <w:rPr>
                <w:sz w:val="22"/>
                <w:szCs w:val="22"/>
              </w:rPr>
            </w:pPr>
            <w:r w:rsidRPr="004E1669">
              <w:rPr>
                <w:sz w:val="22"/>
                <w:szCs w:val="22"/>
              </w:rPr>
              <w:t>Rapporterade andra händelser av vikt för försökspersonernas säkerhet</w:t>
            </w:r>
          </w:p>
        </w:tc>
        <w:tc>
          <w:tcPr>
            <w:tcW w:w="2410" w:type="dxa"/>
          </w:tcPr>
          <w:p w14:paraId="5BC26403" w14:textId="77777777" w:rsidR="00F235B2" w:rsidRPr="004E1669" w:rsidRDefault="00F235B2" w:rsidP="00F235B2">
            <w:pPr>
              <w:rPr>
                <w:i/>
                <w:sz w:val="22"/>
                <w:szCs w:val="22"/>
              </w:rPr>
            </w:pPr>
            <w:r w:rsidRPr="004E1669">
              <w:rPr>
                <w:i/>
                <w:sz w:val="22"/>
                <w:szCs w:val="22"/>
              </w:rPr>
              <w:t>Enligt EU CTR artikel 52 och 53</w:t>
            </w:r>
          </w:p>
        </w:tc>
      </w:tr>
      <w:tr w:rsidR="00F235B2" w:rsidRPr="00203AD9" w14:paraId="0E5671B5" w14:textId="77777777" w:rsidTr="00F235B2">
        <w:trPr>
          <w:gridAfter w:val="1"/>
          <w:wAfter w:w="12" w:type="dxa"/>
        </w:trPr>
        <w:tc>
          <w:tcPr>
            <w:tcW w:w="536" w:type="dxa"/>
          </w:tcPr>
          <w:p w14:paraId="15654941"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69B801C7" w14:textId="77777777" w:rsidR="00F235B2" w:rsidRPr="006A2251" w:rsidRDefault="00F235B2" w:rsidP="00F235B2">
            <w:pPr>
              <w:spacing w:before="60" w:after="160"/>
              <w:rPr>
                <w:b/>
              </w:rPr>
            </w:pPr>
            <w:r w:rsidRPr="006A2251">
              <w:rPr>
                <w:b/>
              </w:rPr>
              <w:t xml:space="preserve">Note to </w:t>
            </w:r>
            <w:proofErr w:type="spellStart"/>
            <w:r w:rsidRPr="006A2251">
              <w:rPr>
                <w:b/>
              </w:rPr>
              <w:t>File</w:t>
            </w:r>
            <w:proofErr w:type="spellEnd"/>
          </w:p>
        </w:tc>
        <w:tc>
          <w:tcPr>
            <w:tcW w:w="4961" w:type="dxa"/>
            <w:gridSpan w:val="2"/>
          </w:tcPr>
          <w:p w14:paraId="53290DDA" w14:textId="77777777" w:rsidR="00F235B2" w:rsidRPr="004E1669" w:rsidRDefault="00F235B2" w:rsidP="00F235B2">
            <w:pPr>
              <w:pStyle w:val="Liststycke"/>
              <w:numPr>
                <w:ilvl w:val="0"/>
                <w:numId w:val="20"/>
              </w:numPr>
              <w:rPr>
                <w:sz w:val="22"/>
                <w:szCs w:val="22"/>
              </w:rPr>
            </w:pPr>
            <w:r w:rsidRPr="004E1669">
              <w:rPr>
                <w:sz w:val="22"/>
                <w:szCs w:val="22"/>
              </w:rPr>
              <w:t xml:space="preserve">Note to </w:t>
            </w:r>
            <w:proofErr w:type="spellStart"/>
            <w:r w:rsidRPr="004E1669">
              <w:rPr>
                <w:sz w:val="22"/>
                <w:szCs w:val="22"/>
              </w:rPr>
              <w:t>files</w:t>
            </w:r>
            <w:proofErr w:type="spellEnd"/>
            <w:r w:rsidRPr="004E1669">
              <w:rPr>
                <w:sz w:val="22"/>
                <w:szCs w:val="22"/>
              </w:rPr>
              <w:t xml:space="preserve"> för alla prövningsställen </w:t>
            </w:r>
          </w:p>
          <w:p w14:paraId="690546E0" w14:textId="77777777" w:rsidR="00F235B2" w:rsidRPr="004E1669" w:rsidRDefault="00F235B2" w:rsidP="00F235B2">
            <w:pPr>
              <w:pStyle w:val="Liststycke"/>
              <w:numPr>
                <w:ilvl w:val="0"/>
                <w:numId w:val="20"/>
              </w:numPr>
              <w:rPr>
                <w:sz w:val="22"/>
                <w:szCs w:val="22"/>
              </w:rPr>
            </w:pPr>
            <w:r w:rsidRPr="004E1669">
              <w:rPr>
                <w:sz w:val="22"/>
                <w:szCs w:val="22"/>
              </w:rPr>
              <w:t>Lista över händelser/ protokollavvikelselogg från alla site*</w:t>
            </w:r>
          </w:p>
        </w:tc>
        <w:tc>
          <w:tcPr>
            <w:tcW w:w="2410" w:type="dxa"/>
          </w:tcPr>
          <w:p w14:paraId="0A7CE1AF" w14:textId="77777777" w:rsidR="00F235B2" w:rsidRPr="004E1669" w:rsidRDefault="00F235B2" w:rsidP="00F235B2">
            <w:pPr>
              <w:rPr>
                <w:i/>
                <w:sz w:val="22"/>
                <w:szCs w:val="22"/>
              </w:rPr>
            </w:pPr>
            <w:r w:rsidRPr="004E1669">
              <w:rPr>
                <w:i/>
                <w:sz w:val="22"/>
                <w:szCs w:val="22"/>
              </w:rPr>
              <w:t>*Kopia vid prövningens slut</w:t>
            </w:r>
          </w:p>
          <w:p w14:paraId="73EAB609" w14:textId="77777777" w:rsidR="00F235B2" w:rsidRPr="004E1669" w:rsidRDefault="00F235B2" w:rsidP="00F235B2">
            <w:pPr>
              <w:rPr>
                <w:i/>
                <w:sz w:val="22"/>
                <w:szCs w:val="22"/>
              </w:rPr>
            </w:pPr>
          </w:p>
        </w:tc>
      </w:tr>
      <w:tr w:rsidR="00F235B2" w:rsidRPr="00203AD9" w14:paraId="35D8CE90" w14:textId="77777777" w:rsidTr="00F235B2">
        <w:trPr>
          <w:gridAfter w:val="1"/>
          <w:wAfter w:w="12" w:type="dxa"/>
        </w:trPr>
        <w:tc>
          <w:tcPr>
            <w:tcW w:w="536" w:type="dxa"/>
          </w:tcPr>
          <w:p w14:paraId="2554D8BD"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430B960A" w14:textId="77777777" w:rsidR="00F235B2" w:rsidRPr="006A2251" w:rsidRDefault="00F235B2" w:rsidP="00F235B2">
            <w:pPr>
              <w:spacing w:before="60" w:after="160"/>
              <w:rPr>
                <w:b/>
              </w:rPr>
            </w:pPr>
            <w:r w:rsidRPr="006A2251">
              <w:rPr>
                <w:b/>
              </w:rPr>
              <w:t>Korrespondens</w:t>
            </w:r>
          </w:p>
        </w:tc>
        <w:tc>
          <w:tcPr>
            <w:tcW w:w="4961" w:type="dxa"/>
            <w:gridSpan w:val="2"/>
          </w:tcPr>
          <w:p w14:paraId="2E87CD22" w14:textId="77777777" w:rsidR="00F235B2" w:rsidRPr="004E1669" w:rsidRDefault="00F235B2" w:rsidP="00F235B2">
            <w:pPr>
              <w:pStyle w:val="Liststycke"/>
              <w:numPr>
                <w:ilvl w:val="0"/>
                <w:numId w:val="20"/>
              </w:numPr>
              <w:rPr>
                <w:sz w:val="22"/>
                <w:szCs w:val="22"/>
              </w:rPr>
            </w:pPr>
            <w:r w:rsidRPr="004E1669">
              <w:rPr>
                <w:sz w:val="22"/>
                <w:szCs w:val="22"/>
              </w:rPr>
              <w:t xml:space="preserve">Relevant kommunikation för prövningen (e-post, brev, telefonkontakter </w:t>
            </w:r>
            <w:proofErr w:type="gramStart"/>
            <w:r w:rsidRPr="004E1669">
              <w:rPr>
                <w:sz w:val="22"/>
                <w:szCs w:val="22"/>
              </w:rPr>
              <w:t>etc.</w:t>
            </w:r>
            <w:proofErr w:type="gramEnd"/>
            <w:r w:rsidRPr="004E1669">
              <w:rPr>
                <w:sz w:val="22"/>
                <w:szCs w:val="22"/>
              </w:rPr>
              <w:t>)</w:t>
            </w:r>
          </w:p>
          <w:p w14:paraId="2AD5607A" w14:textId="77777777" w:rsidR="00F235B2" w:rsidRPr="004E1669" w:rsidRDefault="00F235B2" w:rsidP="00F235B2">
            <w:pPr>
              <w:pStyle w:val="Liststycke"/>
              <w:numPr>
                <w:ilvl w:val="0"/>
                <w:numId w:val="20"/>
              </w:numPr>
              <w:rPr>
                <w:sz w:val="22"/>
                <w:szCs w:val="22"/>
              </w:rPr>
            </w:pPr>
            <w:r w:rsidRPr="004E1669">
              <w:rPr>
                <w:sz w:val="22"/>
                <w:szCs w:val="22"/>
              </w:rPr>
              <w:t xml:space="preserve">Rapporter från prövarmöten </w:t>
            </w:r>
          </w:p>
          <w:p w14:paraId="56E2FAF7" w14:textId="77777777" w:rsidR="00F235B2" w:rsidRPr="004E1669" w:rsidRDefault="00F235B2" w:rsidP="00F235B2">
            <w:pPr>
              <w:pStyle w:val="Liststycke"/>
              <w:numPr>
                <w:ilvl w:val="0"/>
                <w:numId w:val="20"/>
              </w:numPr>
              <w:rPr>
                <w:sz w:val="22"/>
                <w:szCs w:val="22"/>
              </w:rPr>
            </w:pPr>
            <w:r w:rsidRPr="004E1669">
              <w:rPr>
                <w:sz w:val="22"/>
                <w:szCs w:val="22"/>
              </w:rPr>
              <w:t>Nyhetsbrev</w:t>
            </w:r>
          </w:p>
        </w:tc>
        <w:tc>
          <w:tcPr>
            <w:tcW w:w="2410" w:type="dxa"/>
          </w:tcPr>
          <w:p w14:paraId="5CC2BCFB" w14:textId="77777777" w:rsidR="00F235B2" w:rsidRPr="004E1669" w:rsidRDefault="00F235B2" w:rsidP="00F235B2">
            <w:pPr>
              <w:rPr>
                <w:i/>
                <w:sz w:val="22"/>
                <w:szCs w:val="22"/>
              </w:rPr>
            </w:pPr>
          </w:p>
        </w:tc>
      </w:tr>
      <w:tr w:rsidR="00F235B2" w:rsidRPr="00203AD9" w14:paraId="49550D0E" w14:textId="77777777" w:rsidTr="00F235B2">
        <w:trPr>
          <w:gridAfter w:val="1"/>
          <w:wAfter w:w="12" w:type="dxa"/>
        </w:trPr>
        <w:tc>
          <w:tcPr>
            <w:tcW w:w="536" w:type="dxa"/>
          </w:tcPr>
          <w:p w14:paraId="59793AEF"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1AD6CDC0" w14:textId="77777777" w:rsidR="00F235B2" w:rsidRPr="006A2251" w:rsidRDefault="00F235B2" w:rsidP="00F235B2">
            <w:pPr>
              <w:spacing w:before="60" w:after="160"/>
              <w:rPr>
                <w:b/>
              </w:rPr>
            </w:pPr>
            <w:r w:rsidRPr="006A2251">
              <w:rPr>
                <w:b/>
              </w:rPr>
              <w:t>Rapporter</w:t>
            </w:r>
          </w:p>
        </w:tc>
        <w:tc>
          <w:tcPr>
            <w:tcW w:w="4961" w:type="dxa"/>
            <w:gridSpan w:val="2"/>
          </w:tcPr>
          <w:p w14:paraId="3D9FF9F2" w14:textId="77777777" w:rsidR="00F235B2" w:rsidRPr="004E1669" w:rsidRDefault="00F235B2" w:rsidP="00F235B2">
            <w:pPr>
              <w:pStyle w:val="Liststycke"/>
              <w:numPr>
                <w:ilvl w:val="0"/>
                <w:numId w:val="20"/>
              </w:numPr>
              <w:rPr>
                <w:sz w:val="22"/>
                <w:szCs w:val="22"/>
              </w:rPr>
            </w:pPr>
            <w:r w:rsidRPr="004E1669">
              <w:rPr>
                <w:sz w:val="22"/>
                <w:szCs w:val="22"/>
              </w:rPr>
              <w:t xml:space="preserve">Klinisk </w:t>
            </w:r>
            <w:proofErr w:type="spellStart"/>
            <w:r w:rsidRPr="004E1669">
              <w:rPr>
                <w:sz w:val="22"/>
                <w:szCs w:val="22"/>
              </w:rPr>
              <w:t>prövningsrapport</w:t>
            </w:r>
            <w:proofErr w:type="spellEnd"/>
          </w:p>
          <w:p w14:paraId="3D447F6C" w14:textId="77777777" w:rsidR="00F235B2" w:rsidRPr="004E1669" w:rsidRDefault="00F235B2" w:rsidP="00F235B2">
            <w:pPr>
              <w:pStyle w:val="Liststycke"/>
              <w:numPr>
                <w:ilvl w:val="0"/>
                <w:numId w:val="20"/>
              </w:numPr>
              <w:rPr>
                <w:sz w:val="22"/>
                <w:szCs w:val="22"/>
              </w:rPr>
            </w:pPr>
            <w:r w:rsidRPr="004E1669">
              <w:rPr>
                <w:sz w:val="22"/>
                <w:szCs w:val="22"/>
              </w:rPr>
              <w:t xml:space="preserve">Sammanfattning till lekmän </w:t>
            </w:r>
          </w:p>
          <w:p w14:paraId="07D92928" w14:textId="77777777" w:rsidR="00F235B2" w:rsidRPr="004E1669" w:rsidRDefault="00F235B2" w:rsidP="00F235B2">
            <w:pPr>
              <w:pStyle w:val="Liststycke"/>
              <w:numPr>
                <w:ilvl w:val="0"/>
                <w:numId w:val="20"/>
              </w:numPr>
              <w:rPr>
                <w:sz w:val="22"/>
                <w:szCs w:val="22"/>
              </w:rPr>
            </w:pPr>
            <w:r w:rsidRPr="004E1669">
              <w:rPr>
                <w:sz w:val="22"/>
                <w:szCs w:val="22"/>
              </w:rPr>
              <w:t>Statistisk rapport</w:t>
            </w:r>
          </w:p>
        </w:tc>
        <w:tc>
          <w:tcPr>
            <w:tcW w:w="2410" w:type="dxa"/>
          </w:tcPr>
          <w:p w14:paraId="310C8B9E" w14:textId="77777777" w:rsidR="00F235B2" w:rsidRPr="004E1669" w:rsidRDefault="00F235B2" w:rsidP="00F235B2">
            <w:pPr>
              <w:rPr>
                <w:i/>
                <w:sz w:val="22"/>
                <w:szCs w:val="22"/>
              </w:rPr>
            </w:pPr>
          </w:p>
        </w:tc>
      </w:tr>
      <w:tr w:rsidR="00F235B2" w:rsidRPr="00203AD9" w14:paraId="28774FF7" w14:textId="77777777" w:rsidTr="00F235B2">
        <w:trPr>
          <w:gridAfter w:val="1"/>
          <w:wAfter w:w="12" w:type="dxa"/>
        </w:trPr>
        <w:tc>
          <w:tcPr>
            <w:tcW w:w="536" w:type="dxa"/>
          </w:tcPr>
          <w:p w14:paraId="5EE2B810"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3ABC1FD2" w14:textId="77777777" w:rsidR="00F235B2" w:rsidRPr="006A2251" w:rsidRDefault="00F235B2" w:rsidP="00F235B2">
            <w:pPr>
              <w:spacing w:before="60" w:after="160"/>
              <w:rPr>
                <w:b/>
              </w:rPr>
            </w:pPr>
            <w:r w:rsidRPr="006A2251">
              <w:rPr>
                <w:b/>
              </w:rPr>
              <w:t>Arkivering</w:t>
            </w:r>
          </w:p>
        </w:tc>
        <w:tc>
          <w:tcPr>
            <w:tcW w:w="4961" w:type="dxa"/>
            <w:gridSpan w:val="2"/>
          </w:tcPr>
          <w:p w14:paraId="5E1D853E" w14:textId="77777777" w:rsidR="00F235B2" w:rsidRPr="004E1669" w:rsidRDefault="00F235B2" w:rsidP="00F235B2">
            <w:pPr>
              <w:numPr>
                <w:ilvl w:val="0"/>
                <w:numId w:val="20"/>
              </w:numPr>
              <w:spacing w:line="288" w:lineRule="auto"/>
              <w:rPr>
                <w:sz w:val="22"/>
                <w:szCs w:val="22"/>
              </w:rPr>
            </w:pPr>
            <w:r w:rsidRPr="004E1669">
              <w:rPr>
                <w:sz w:val="22"/>
                <w:szCs w:val="22"/>
              </w:rPr>
              <w:t xml:space="preserve">Arkivförteckning inklusive lokalisation </w:t>
            </w:r>
          </w:p>
        </w:tc>
        <w:tc>
          <w:tcPr>
            <w:tcW w:w="2410" w:type="dxa"/>
          </w:tcPr>
          <w:p w14:paraId="2D8D8014" w14:textId="77777777" w:rsidR="00F235B2" w:rsidRPr="004E1669" w:rsidRDefault="00F235B2" w:rsidP="00F235B2">
            <w:pPr>
              <w:rPr>
                <w:i/>
                <w:sz w:val="22"/>
                <w:szCs w:val="22"/>
              </w:rPr>
            </w:pPr>
          </w:p>
        </w:tc>
      </w:tr>
      <w:tr w:rsidR="00F235B2" w:rsidRPr="00203AD9" w14:paraId="3F042481" w14:textId="77777777" w:rsidTr="00F235B2">
        <w:trPr>
          <w:gridAfter w:val="1"/>
          <w:wAfter w:w="12" w:type="dxa"/>
        </w:trPr>
        <w:tc>
          <w:tcPr>
            <w:tcW w:w="536" w:type="dxa"/>
          </w:tcPr>
          <w:p w14:paraId="04438243" w14:textId="77777777" w:rsidR="00F235B2" w:rsidRPr="006A2251" w:rsidRDefault="00F235B2" w:rsidP="00F235B2">
            <w:pPr>
              <w:numPr>
                <w:ilvl w:val="0"/>
                <w:numId w:val="21"/>
              </w:numPr>
              <w:spacing w:before="60" w:after="160" w:line="288" w:lineRule="auto"/>
              <w:ind w:left="0" w:firstLine="0"/>
              <w:rPr>
                <w:b/>
                <w:sz w:val="20"/>
                <w:szCs w:val="20"/>
              </w:rPr>
            </w:pPr>
          </w:p>
        </w:tc>
        <w:tc>
          <w:tcPr>
            <w:tcW w:w="2835" w:type="dxa"/>
          </w:tcPr>
          <w:p w14:paraId="2CE8FB6A" w14:textId="77777777" w:rsidR="00F235B2" w:rsidRPr="006A2251" w:rsidRDefault="00F235B2" w:rsidP="00F235B2">
            <w:pPr>
              <w:spacing w:before="60" w:after="160"/>
              <w:rPr>
                <w:b/>
              </w:rPr>
            </w:pPr>
            <w:r w:rsidRPr="006A2251">
              <w:rPr>
                <w:b/>
              </w:rPr>
              <w:t>Övrigt</w:t>
            </w:r>
          </w:p>
        </w:tc>
        <w:tc>
          <w:tcPr>
            <w:tcW w:w="4961" w:type="dxa"/>
            <w:gridSpan w:val="2"/>
          </w:tcPr>
          <w:p w14:paraId="0101D865" w14:textId="77777777" w:rsidR="00F235B2" w:rsidRPr="004E1669" w:rsidRDefault="00F235B2" w:rsidP="00F235B2">
            <w:pPr>
              <w:numPr>
                <w:ilvl w:val="0"/>
                <w:numId w:val="23"/>
              </w:numPr>
              <w:spacing w:line="288" w:lineRule="auto"/>
              <w:rPr>
                <w:sz w:val="22"/>
                <w:szCs w:val="22"/>
              </w:rPr>
            </w:pPr>
            <w:r w:rsidRPr="004E1669">
              <w:rPr>
                <w:sz w:val="22"/>
                <w:szCs w:val="22"/>
              </w:rPr>
              <w:t xml:space="preserve">Försäkring/ar </w:t>
            </w:r>
          </w:p>
          <w:p w14:paraId="3ED747B9" w14:textId="3C9D7D6C" w:rsidR="00F235B2" w:rsidRPr="004E1669" w:rsidRDefault="00F235B2" w:rsidP="00F235B2">
            <w:pPr>
              <w:numPr>
                <w:ilvl w:val="0"/>
                <w:numId w:val="23"/>
              </w:numPr>
              <w:spacing w:line="288" w:lineRule="auto"/>
              <w:rPr>
                <w:sz w:val="22"/>
                <w:szCs w:val="22"/>
              </w:rPr>
            </w:pPr>
            <w:proofErr w:type="spellStart"/>
            <w:r w:rsidRPr="004E1669">
              <w:rPr>
                <w:sz w:val="22"/>
                <w:szCs w:val="22"/>
              </w:rPr>
              <w:t>Auditcertifikat</w:t>
            </w:r>
            <w:proofErr w:type="spellEnd"/>
            <w:r w:rsidRPr="004E1669">
              <w:rPr>
                <w:sz w:val="22"/>
                <w:szCs w:val="22"/>
              </w:rPr>
              <w:t>/inspektionsrapport</w:t>
            </w:r>
          </w:p>
        </w:tc>
        <w:tc>
          <w:tcPr>
            <w:tcW w:w="2410" w:type="dxa"/>
          </w:tcPr>
          <w:p w14:paraId="63E7646A" w14:textId="77777777" w:rsidR="00F235B2" w:rsidRPr="004E1669" w:rsidRDefault="00F235B2" w:rsidP="00F235B2">
            <w:pPr>
              <w:rPr>
                <w:i/>
                <w:sz w:val="22"/>
                <w:szCs w:val="22"/>
              </w:rPr>
            </w:pPr>
          </w:p>
        </w:tc>
      </w:tr>
    </w:tbl>
    <w:p w14:paraId="1CF93538" w14:textId="77777777" w:rsidR="00F235B2" w:rsidRDefault="00F235B2" w:rsidP="00F235B2">
      <w:pPr>
        <w:rPr>
          <w:sz w:val="20"/>
          <w:szCs w:val="20"/>
        </w:rPr>
      </w:pPr>
    </w:p>
    <w:p w14:paraId="73F741E0" w14:textId="2629DEC7" w:rsidR="00F235B2" w:rsidRDefault="00F235B2">
      <w:r>
        <w:br w:type="page"/>
      </w:r>
    </w:p>
    <w:tbl>
      <w:tblPr>
        <w:tblStyle w:val="Tabellrutnt"/>
        <w:tblW w:w="10489" w:type="dxa"/>
        <w:tblInd w:w="279" w:type="dxa"/>
        <w:tblLayout w:type="fixed"/>
        <w:tblLook w:val="01E0" w:firstRow="1" w:lastRow="1" w:firstColumn="1" w:lastColumn="1" w:noHBand="0" w:noVBand="0"/>
        <w:tblDescription w:val="En tabell som markerats som Index för TMF. Den innehåller 25 olika poster. Ett exempel på några av dem är: 1. Prövningsteamet; 2. Signerat prövningsprotokoll och amendment; 3. Case Report Form (CRF/eCRF), Formulär/skalor, Dagbok; 4. Datahantering."/>
      </w:tblPr>
      <w:tblGrid>
        <w:gridCol w:w="568"/>
        <w:gridCol w:w="9921"/>
      </w:tblGrid>
      <w:tr w:rsidR="00F235B2" w:rsidRPr="00B813D9" w14:paraId="1F6FAA92" w14:textId="77777777" w:rsidTr="00F235B2">
        <w:trPr>
          <w:trHeight w:val="454"/>
        </w:trPr>
        <w:tc>
          <w:tcPr>
            <w:tcW w:w="10489" w:type="dxa"/>
            <w:gridSpan w:val="2"/>
            <w:tcBorders>
              <w:top w:val="single" w:sz="4" w:space="0" w:color="auto"/>
            </w:tcBorders>
            <w:shd w:val="clear" w:color="auto" w:fill="003651" w:themeFill="accent1"/>
          </w:tcPr>
          <w:p w14:paraId="5027BC4D" w14:textId="77777777" w:rsidR="00F235B2" w:rsidRPr="00B813D9" w:rsidRDefault="00F235B2" w:rsidP="00910ABB">
            <w:pPr>
              <w:spacing w:before="120"/>
              <w:rPr>
                <w:b/>
                <w:bCs/>
              </w:rPr>
            </w:pPr>
            <w:r w:rsidRPr="00B813D9">
              <w:rPr>
                <w:b/>
                <w:bCs/>
              </w:rPr>
              <w:lastRenderedPageBreak/>
              <w:t>Index till TMF</w:t>
            </w:r>
          </w:p>
        </w:tc>
      </w:tr>
      <w:tr w:rsidR="00F235B2" w:rsidRPr="00B813D9" w14:paraId="76483C77" w14:textId="77777777" w:rsidTr="004E1669">
        <w:trPr>
          <w:trHeight w:val="454"/>
        </w:trPr>
        <w:tc>
          <w:tcPr>
            <w:tcW w:w="568" w:type="dxa"/>
            <w:tcBorders>
              <w:top w:val="nil"/>
            </w:tcBorders>
          </w:tcPr>
          <w:p w14:paraId="19EF594A" w14:textId="77777777" w:rsidR="00F235B2" w:rsidRPr="00B813D9" w:rsidRDefault="00F235B2" w:rsidP="00F235B2">
            <w:pPr>
              <w:numPr>
                <w:ilvl w:val="0"/>
                <w:numId w:val="25"/>
              </w:numPr>
              <w:spacing w:before="120"/>
              <w:ind w:left="357" w:hanging="357"/>
              <w:rPr>
                <w:b/>
                <w:sz w:val="20"/>
                <w:szCs w:val="20"/>
              </w:rPr>
            </w:pPr>
          </w:p>
        </w:tc>
        <w:tc>
          <w:tcPr>
            <w:tcW w:w="9921" w:type="dxa"/>
            <w:tcBorders>
              <w:top w:val="nil"/>
            </w:tcBorders>
            <w:vAlign w:val="center"/>
          </w:tcPr>
          <w:p w14:paraId="0E4132D8" w14:textId="77777777" w:rsidR="00F235B2" w:rsidRPr="00B813D9" w:rsidRDefault="00F235B2" w:rsidP="004E1669">
            <w:pPr>
              <w:pStyle w:val="Liststycke"/>
              <w:ind w:left="28"/>
              <w:contextualSpacing w:val="0"/>
              <w:rPr>
                <w:b/>
              </w:rPr>
            </w:pPr>
            <w:r w:rsidRPr="00B813D9">
              <w:rPr>
                <w:b/>
              </w:rPr>
              <w:t xml:space="preserve">Prövningsteamet </w:t>
            </w:r>
          </w:p>
        </w:tc>
      </w:tr>
      <w:tr w:rsidR="00F235B2" w:rsidRPr="00B813D9" w14:paraId="6BFA889D" w14:textId="77777777" w:rsidTr="004E1669">
        <w:trPr>
          <w:trHeight w:val="454"/>
        </w:trPr>
        <w:tc>
          <w:tcPr>
            <w:tcW w:w="568" w:type="dxa"/>
          </w:tcPr>
          <w:p w14:paraId="4C44A3AE"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00482D32" w14:textId="77777777" w:rsidR="00F235B2" w:rsidRPr="00B813D9" w:rsidRDefault="00F235B2" w:rsidP="004E1669">
            <w:pPr>
              <w:pStyle w:val="Liststycke"/>
              <w:ind w:left="28"/>
              <w:contextualSpacing w:val="0"/>
              <w:rPr>
                <w:b/>
              </w:rPr>
            </w:pPr>
            <w:r w:rsidRPr="00B813D9">
              <w:rPr>
                <w:b/>
              </w:rPr>
              <w:t xml:space="preserve">Signerat prövningsprotokoll och </w:t>
            </w:r>
            <w:proofErr w:type="spellStart"/>
            <w:r w:rsidRPr="00B813D9">
              <w:rPr>
                <w:b/>
              </w:rPr>
              <w:t>amendment</w:t>
            </w:r>
            <w:proofErr w:type="spellEnd"/>
          </w:p>
        </w:tc>
      </w:tr>
      <w:tr w:rsidR="00F235B2" w:rsidRPr="00B813D9" w14:paraId="4CAC625E" w14:textId="77777777" w:rsidTr="004E1669">
        <w:trPr>
          <w:trHeight w:val="454"/>
        </w:trPr>
        <w:tc>
          <w:tcPr>
            <w:tcW w:w="568" w:type="dxa"/>
          </w:tcPr>
          <w:p w14:paraId="0557EABF"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18D55F0E" w14:textId="77777777" w:rsidR="00F235B2" w:rsidRPr="00B813D9" w:rsidRDefault="00F235B2" w:rsidP="004E1669">
            <w:pPr>
              <w:pStyle w:val="Liststycke"/>
              <w:ind w:left="28"/>
              <w:contextualSpacing w:val="0"/>
              <w:rPr>
                <w:b/>
              </w:rPr>
            </w:pPr>
            <w:r w:rsidRPr="00B813D9">
              <w:rPr>
                <w:b/>
              </w:rPr>
              <w:t xml:space="preserve">Case </w:t>
            </w:r>
            <w:proofErr w:type="spellStart"/>
            <w:r w:rsidRPr="00B813D9">
              <w:rPr>
                <w:b/>
              </w:rPr>
              <w:t>Report</w:t>
            </w:r>
            <w:proofErr w:type="spellEnd"/>
            <w:r w:rsidRPr="00B813D9">
              <w:rPr>
                <w:b/>
              </w:rPr>
              <w:t xml:space="preserve"> Form (CRF/eCRF), Formulär/skalor, Dagbok</w:t>
            </w:r>
          </w:p>
        </w:tc>
      </w:tr>
      <w:tr w:rsidR="00F235B2" w:rsidRPr="00B813D9" w14:paraId="0335EC50" w14:textId="77777777" w:rsidTr="004E1669">
        <w:trPr>
          <w:trHeight w:val="454"/>
        </w:trPr>
        <w:tc>
          <w:tcPr>
            <w:tcW w:w="568" w:type="dxa"/>
          </w:tcPr>
          <w:p w14:paraId="0C469887"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0B56277F" w14:textId="77777777" w:rsidR="00F235B2" w:rsidRPr="00B813D9" w:rsidRDefault="00F235B2" w:rsidP="004E1669">
            <w:pPr>
              <w:pStyle w:val="Liststycke"/>
              <w:ind w:left="28"/>
              <w:contextualSpacing w:val="0"/>
              <w:rPr>
                <w:b/>
              </w:rPr>
            </w:pPr>
            <w:r w:rsidRPr="00B813D9">
              <w:rPr>
                <w:b/>
              </w:rPr>
              <w:t>Datahantering</w:t>
            </w:r>
          </w:p>
        </w:tc>
      </w:tr>
      <w:tr w:rsidR="00F235B2" w:rsidRPr="00B813D9" w14:paraId="6C744B14" w14:textId="77777777" w:rsidTr="004E1669">
        <w:trPr>
          <w:trHeight w:val="454"/>
        </w:trPr>
        <w:tc>
          <w:tcPr>
            <w:tcW w:w="568" w:type="dxa"/>
          </w:tcPr>
          <w:p w14:paraId="46B75CE1"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0372F6D7" w14:textId="77777777" w:rsidR="00F235B2" w:rsidRPr="00B813D9" w:rsidRDefault="00F235B2" w:rsidP="004E1669">
            <w:pPr>
              <w:pStyle w:val="Liststycke"/>
              <w:ind w:left="28"/>
              <w:contextualSpacing w:val="0"/>
              <w:rPr>
                <w:b/>
              </w:rPr>
            </w:pPr>
            <w:r w:rsidRPr="00B813D9">
              <w:rPr>
                <w:b/>
              </w:rPr>
              <w:t>Försökspersonsinformation och samtyckesformulär</w:t>
            </w:r>
          </w:p>
        </w:tc>
      </w:tr>
      <w:tr w:rsidR="00F235B2" w:rsidRPr="00B813D9" w14:paraId="31BA174F" w14:textId="77777777" w:rsidTr="004E1669">
        <w:trPr>
          <w:trHeight w:val="454"/>
        </w:trPr>
        <w:tc>
          <w:tcPr>
            <w:tcW w:w="568" w:type="dxa"/>
          </w:tcPr>
          <w:p w14:paraId="44712837"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442099D3" w14:textId="77777777" w:rsidR="00F235B2" w:rsidRPr="00B813D9" w:rsidRDefault="00F235B2" w:rsidP="004E1669">
            <w:pPr>
              <w:pStyle w:val="Liststycke"/>
              <w:ind w:left="28"/>
              <w:contextualSpacing w:val="0"/>
              <w:rPr>
                <w:b/>
              </w:rPr>
            </w:pPr>
            <w:r w:rsidRPr="00B813D9">
              <w:rPr>
                <w:b/>
              </w:rPr>
              <w:t>Regulatorisk information till läkemedelsmyndighet i EU: ansökan och godkännande</w:t>
            </w:r>
          </w:p>
        </w:tc>
      </w:tr>
      <w:tr w:rsidR="00F235B2" w:rsidRPr="00B813D9" w14:paraId="6040F99F" w14:textId="77777777" w:rsidTr="004E1669">
        <w:trPr>
          <w:trHeight w:val="454"/>
        </w:trPr>
        <w:tc>
          <w:tcPr>
            <w:tcW w:w="568" w:type="dxa"/>
          </w:tcPr>
          <w:p w14:paraId="4B1CFB81"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31E95A7B" w14:textId="77777777" w:rsidR="00F235B2" w:rsidRPr="00B813D9" w:rsidRDefault="00F235B2" w:rsidP="004E1669">
            <w:pPr>
              <w:pStyle w:val="Liststycke"/>
              <w:ind w:left="28"/>
              <w:contextualSpacing w:val="0"/>
              <w:rPr>
                <w:b/>
              </w:rPr>
            </w:pPr>
            <w:r w:rsidRPr="00B813D9">
              <w:rPr>
                <w:b/>
              </w:rPr>
              <w:t>Övriga anmälningar och registreringar</w:t>
            </w:r>
          </w:p>
        </w:tc>
      </w:tr>
      <w:tr w:rsidR="00F235B2" w:rsidRPr="00B813D9" w14:paraId="18090DC9" w14:textId="77777777" w:rsidTr="004E1669">
        <w:trPr>
          <w:trHeight w:val="454"/>
        </w:trPr>
        <w:tc>
          <w:tcPr>
            <w:tcW w:w="568" w:type="dxa"/>
          </w:tcPr>
          <w:p w14:paraId="37B539E7"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3E7B3766" w14:textId="77777777" w:rsidR="00F235B2" w:rsidRPr="00B813D9" w:rsidRDefault="00F235B2" w:rsidP="004E1669">
            <w:pPr>
              <w:pStyle w:val="Liststycke"/>
              <w:ind w:left="28"/>
              <w:contextualSpacing w:val="0"/>
              <w:rPr>
                <w:b/>
              </w:rPr>
            </w:pPr>
            <w:r w:rsidRPr="00B813D9">
              <w:rPr>
                <w:b/>
              </w:rPr>
              <w:t>Avtal/överenskommelse och ekonomi</w:t>
            </w:r>
          </w:p>
        </w:tc>
      </w:tr>
      <w:tr w:rsidR="00F235B2" w:rsidRPr="00B813D9" w14:paraId="085D5D7B" w14:textId="77777777" w:rsidTr="004E1669">
        <w:trPr>
          <w:trHeight w:val="454"/>
        </w:trPr>
        <w:tc>
          <w:tcPr>
            <w:tcW w:w="568" w:type="dxa"/>
          </w:tcPr>
          <w:p w14:paraId="2E62A7AB"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19C7282F" w14:textId="77777777" w:rsidR="00F235B2" w:rsidRPr="00B813D9" w:rsidRDefault="00F235B2" w:rsidP="004E1669">
            <w:pPr>
              <w:pStyle w:val="Liststycke"/>
              <w:ind w:left="28"/>
              <w:contextualSpacing w:val="0"/>
              <w:rPr>
                <w:b/>
              </w:rPr>
            </w:pPr>
            <w:r w:rsidRPr="00B813D9">
              <w:rPr>
                <w:b/>
              </w:rPr>
              <w:t>Prövningsställets personal; delegering och CV</w:t>
            </w:r>
          </w:p>
        </w:tc>
      </w:tr>
      <w:tr w:rsidR="00F235B2" w:rsidRPr="00B813D9" w14:paraId="128CA268" w14:textId="77777777" w:rsidTr="004E1669">
        <w:trPr>
          <w:trHeight w:val="454"/>
        </w:trPr>
        <w:tc>
          <w:tcPr>
            <w:tcW w:w="568" w:type="dxa"/>
          </w:tcPr>
          <w:p w14:paraId="00D7F953"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78849D1F" w14:textId="77777777" w:rsidR="00F235B2" w:rsidRPr="00B813D9" w:rsidRDefault="00F235B2" w:rsidP="004E1669">
            <w:pPr>
              <w:pStyle w:val="Liststycke"/>
              <w:ind w:left="28"/>
              <w:contextualSpacing w:val="0"/>
              <w:rPr>
                <w:b/>
              </w:rPr>
            </w:pPr>
            <w:r w:rsidRPr="00B813D9">
              <w:rPr>
                <w:b/>
              </w:rPr>
              <w:t>Prövningsläkemedel, produktbeskrivning</w:t>
            </w:r>
          </w:p>
        </w:tc>
      </w:tr>
      <w:tr w:rsidR="00F235B2" w:rsidRPr="00B813D9" w14:paraId="3EABDE71" w14:textId="77777777" w:rsidTr="004E1669">
        <w:trPr>
          <w:trHeight w:val="454"/>
        </w:trPr>
        <w:tc>
          <w:tcPr>
            <w:tcW w:w="568" w:type="dxa"/>
          </w:tcPr>
          <w:p w14:paraId="383F1D43"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685276FE" w14:textId="77777777" w:rsidR="00F235B2" w:rsidRPr="00B813D9" w:rsidRDefault="00F235B2" w:rsidP="004E1669">
            <w:pPr>
              <w:pStyle w:val="Liststycke"/>
              <w:ind w:left="28"/>
              <w:contextualSpacing w:val="0"/>
              <w:rPr>
                <w:b/>
              </w:rPr>
            </w:pPr>
            <w:r w:rsidRPr="00B813D9">
              <w:rPr>
                <w:b/>
              </w:rPr>
              <w:t>Prövningsläkemedel och tilläggsläkemedel, hantering</w:t>
            </w:r>
          </w:p>
        </w:tc>
      </w:tr>
      <w:tr w:rsidR="00F235B2" w:rsidRPr="00B813D9" w14:paraId="669B2897" w14:textId="77777777" w:rsidTr="004E1669">
        <w:trPr>
          <w:trHeight w:val="454"/>
        </w:trPr>
        <w:tc>
          <w:tcPr>
            <w:tcW w:w="568" w:type="dxa"/>
          </w:tcPr>
          <w:p w14:paraId="62816BAB"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1A0C5810" w14:textId="77777777" w:rsidR="00F235B2" w:rsidRPr="00B813D9" w:rsidRDefault="00F235B2" w:rsidP="004E1669">
            <w:pPr>
              <w:pStyle w:val="Liststycke"/>
              <w:ind w:left="28"/>
              <w:contextualSpacing w:val="0"/>
              <w:rPr>
                <w:b/>
              </w:rPr>
            </w:pPr>
            <w:r w:rsidRPr="00B813D9">
              <w:rPr>
                <w:b/>
              </w:rPr>
              <w:t xml:space="preserve">Randomisering och </w:t>
            </w:r>
            <w:proofErr w:type="spellStart"/>
            <w:r w:rsidRPr="00B813D9">
              <w:rPr>
                <w:b/>
              </w:rPr>
              <w:t>kodbrytning</w:t>
            </w:r>
            <w:proofErr w:type="spellEnd"/>
          </w:p>
        </w:tc>
      </w:tr>
      <w:tr w:rsidR="00F235B2" w:rsidRPr="00B813D9" w14:paraId="3669D11B" w14:textId="77777777" w:rsidTr="004E1669">
        <w:trPr>
          <w:trHeight w:val="454"/>
        </w:trPr>
        <w:tc>
          <w:tcPr>
            <w:tcW w:w="568" w:type="dxa"/>
          </w:tcPr>
          <w:p w14:paraId="69710D55"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311965F9" w14:textId="77777777" w:rsidR="00F235B2" w:rsidRPr="00B813D9" w:rsidRDefault="00F235B2" w:rsidP="004E1669">
            <w:pPr>
              <w:pStyle w:val="Liststycke"/>
              <w:ind w:left="28"/>
              <w:contextualSpacing w:val="0"/>
              <w:rPr>
                <w:b/>
              </w:rPr>
            </w:pPr>
            <w:r w:rsidRPr="00B813D9">
              <w:rPr>
                <w:b/>
              </w:rPr>
              <w:t>Laboratorieinformation</w:t>
            </w:r>
          </w:p>
        </w:tc>
      </w:tr>
      <w:tr w:rsidR="00F235B2" w:rsidRPr="00B813D9" w14:paraId="28AB4883" w14:textId="77777777" w:rsidTr="004E1669">
        <w:trPr>
          <w:trHeight w:val="454"/>
        </w:trPr>
        <w:tc>
          <w:tcPr>
            <w:tcW w:w="568" w:type="dxa"/>
          </w:tcPr>
          <w:p w14:paraId="1487D5DF"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3A24966B" w14:textId="77777777" w:rsidR="00F235B2" w:rsidRPr="00B813D9" w:rsidRDefault="00F235B2" w:rsidP="004E1669">
            <w:pPr>
              <w:pStyle w:val="Liststycke"/>
              <w:ind w:left="28"/>
              <w:contextualSpacing w:val="0"/>
              <w:rPr>
                <w:b/>
              </w:rPr>
            </w:pPr>
            <w:r w:rsidRPr="00B813D9">
              <w:rPr>
                <w:b/>
              </w:rPr>
              <w:t>Undersökningar, mätningar</w:t>
            </w:r>
          </w:p>
        </w:tc>
      </w:tr>
      <w:tr w:rsidR="00F235B2" w:rsidRPr="00B813D9" w14:paraId="19CD1DAA" w14:textId="77777777" w:rsidTr="004E1669">
        <w:trPr>
          <w:trHeight w:val="454"/>
        </w:trPr>
        <w:tc>
          <w:tcPr>
            <w:tcW w:w="568" w:type="dxa"/>
          </w:tcPr>
          <w:p w14:paraId="4E098190"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5DBC3F16" w14:textId="77777777" w:rsidR="00F235B2" w:rsidRPr="00B813D9" w:rsidRDefault="00F235B2" w:rsidP="004E1669">
            <w:pPr>
              <w:pStyle w:val="Liststycke"/>
              <w:ind w:left="28"/>
              <w:contextualSpacing w:val="0"/>
              <w:rPr>
                <w:b/>
              </w:rPr>
            </w:pPr>
            <w:r w:rsidRPr="00B813D9">
              <w:rPr>
                <w:b/>
              </w:rPr>
              <w:t>Källdata</w:t>
            </w:r>
          </w:p>
        </w:tc>
      </w:tr>
      <w:tr w:rsidR="00F235B2" w:rsidRPr="00B813D9" w14:paraId="5E82E834" w14:textId="77777777" w:rsidTr="004E1669">
        <w:trPr>
          <w:trHeight w:val="454"/>
        </w:trPr>
        <w:tc>
          <w:tcPr>
            <w:tcW w:w="568" w:type="dxa"/>
          </w:tcPr>
          <w:p w14:paraId="6CF7C119"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77B7BAB7" w14:textId="77777777" w:rsidR="00F235B2" w:rsidRPr="00B813D9" w:rsidRDefault="00F235B2" w:rsidP="004E1669">
            <w:pPr>
              <w:pStyle w:val="Liststycke"/>
              <w:ind w:left="28"/>
              <w:contextualSpacing w:val="0"/>
              <w:rPr>
                <w:b/>
              </w:rPr>
            </w:pPr>
            <w:r w:rsidRPr="00B813D9">
              <w:rPr>
                <w:b/>
              </w:rPr>
              <w:t>Screeninglogg</w:t>
            </w:r>
          </w:p>
        </w:tc>
      </w:tr>
      <w:tr w:rsidR="00F235B2" w:rsidRPr="00B813D9" w14:paraId="34CA5A14" w14:textId="77777777" w:rsidTr="004E1669">
        <w:trPr>
          <w:trHeight w:val="454"/>
        </w:trPr>
        <w:tc>
          <w:tcPr>
            <w:tcW w:w="568" w:type="dxa"/>
          </w:tcPr>
          <w:p w14:paraId="5F12F81E"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75C57FF2" w14:textId="77777777" w:rsidR="00F235B2" w:rsidRPr="00B813D9" w:rsidRDefault="00F235B2" w:rsidP="004E1669">
            <w:pPr>
              <w:pStyle w:val="Liststycke"/>
              <w:ind w:left="28"/>
              <w:contextualSpacing w:val="0"/>
              <w:rPr>
                <w:b/>
              </w:rPr>
            </w:pPr>
            <w:r w:rsidRPr="00B813D9">
              <w:rPr>
                <w:b/>
              </w:rPr>
              <w:t>Monitorering</w:t>
            </w:r>
          </w:p>
        </w:tc>
      </w:tr>
      <w:tr w:rsidR="00F235B2" w:rsidRPr="00B813D9" w14:paraId="14D295CC" w14:textId="77777777" w:rsidTr="004E1669">
        <w:trPr>
          <w:trHeight w:val="454"/>
        </w:trPr>
        <w:tc>
          <w:tcPr>
            <w:tcW w:w="568" w:type="dxa"/>
          </w:tcPr>
          <w:p w14:paraId="51EE9226"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48699053" w14:textId="77777777" w:rsidR="00F235B2" w:rsidRPr="00B813D9" w:rsidRDefault="00F235B2" w:rsidP="004E1669">
            <w:pPr>
              <w:pStyle w:val="Liststycke"/>
              <w:ind w:left="28"/>
              <w:contextualSpacing w:val="0"/>
              <w:rPr>
                <w:b/>
              </w:rPr>
            </w:pPr>
            <w:r w:rsidRPr="00B813D9">
              <w:rPr>
                <w:b/>
              </w:rPr>
              <w:t>Monitoreringsrapporter</w:t>
            </w:r>
          </w:p>
        </w:tc>
      </w:tr>
      <w:tr w:rsidR="00F235B2" w:rsidRPr="00B813D9" w14:paraId="62412248" w14:textId="77777777" w:rsidTr="004E1669">
        <w:trPr>
          <w:trHeight w:val="454"/>
        </w:trPr>
        <w:tc>
          <w:tcPr>
            <w:tcW w:w="568" w:type="dxa"/>
          </w:tcPr>
          <w:p w14:paraId="6DC97E2F"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65FAD16D" w14:textId="77777777" w:rsidR="00F235B2" w:rsidRPr="00B813D9" w:rsidRDefault="00F235B2" w:rsidP="004E1669">
            <w:pPr>
              <w:pStyle w:val="Liststycke"/>
              <w:ind w:left="28"/>
              <w:contextualSpacing w:val="0"/>
              <w:rPr>
                <w:b/>
              </w:rPr>
            </w:pPr>
            <w:r w:rsidRPr="00B813D9">
              <w:rPr>
                <w:b/>
              </w:rPr>
              <w:t>Rapportering av incidenter/oönskade medicinska händelser (AE, SAE och SUSAR)</w:t>
            </w:r>
          </w:p>
        </w:tc>
      </w:tr>
      <w:tr w:rsidR="00F235B2" w:rsidRPr="00B813D9" w14:paraId="513AB9AD" w14:textId="77777777" w:rsidTr="004E1669">
        <w:trPr>
          <w:trHeight w:val="454"/>
        </w:trPr>
        <w:tc>
          <w:tcPr>
            <w:tcW w:w="568" w:type="dxa"/>
          </w:tcPr>
          <w:p w14:paraId="77CCFC45"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0DF6D449" w14:textId="77777777" w:rsidR="00F235B2" w:rsidRPr="00B813D9" w:rsidRDefault="00F235B2" w:rsidP="004E1669">
            <w:pPr>
              <w:pStyle w:val="Liststycke"/>
              <w:ind w:left="28"/>
              <w:contextualSpacing w:val="0"/>
              <w:rPr>
                <w:b/>
              </w:rPr>
            </w:pPr>
            <w:r w:rsidRPr="00B813D9">
              <w:rPr>
                <w:b/>
              </w:rPr>
              <w:t>Rapporter om allvarliga överträdelser samt andra händelser av vikt för försökspersoner</w:t>
            </w:r>
          </w:p>
        </w:tc>
      </w:tr>
      <w:tr w:rsidR="00F235B2" w:rsidRPr="00B813D9" w14:paraId="3518AB6F" w14:textId="77777777" w:rsidTr="004E1669">
        <w:trPr>
          <w:trHeight w:val="454"/>
        </w:trPr>
        <w:tc>
          <w:tcPr>
            <w:tcW w:w="568" w:type="dxa"/>
          </w:tcPr>
          <w:p w14:paraId="54F214C9"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66145548" w14:textId="77777777" w:rsidR="00F235B2" w:rsidRPr="00B813D9" w:rsidRDefault="00F235B2" w:rsidP="004E1669">
            <w:pPr>
              <w:pStyle w:val="Liststycke"/>
              <w:ind w:left="28"/>
              <w:contextualSpacing w:val="0"/>
              <w:rPr>
                <w:b/>
              </w:rPr>
            </w:pPr>
            <w:r w:rsidRPr="00B813D9">
              <w:rPr>
                <w:b/>
              </w:rPr>
              <w:t xml:space="preserve">Note to </w:t>
            </w:r>
            <w:proofErr w:type="spellStart"/>
            <w:r w:rsidRPr="00B813D9">
              <w:rPr>
                <w:b/>
              </w:rPr>
              <w:t>File</w:t>
            </w:r>
            <w:proofErr w:type="spellEnd"/>
          </w:p>
        </w:tc>
      </w:tr>
      <w:tr w:rsidR="00F235B2" w:rsidRPr="00B813D9" w14:paraId="35A8C49A" w14:textId="77777777" w:rsidTr="004E1669">
        <w:trPr>
          <w:trHeight w:val="454"/>
        </w:trPr>
        <w:tc>
          <w:tcPr>
            <w:tcW w:w="568" w:type="dxa"/>
          </w:tcPr>
          <w:p w14:paraId="0E7599F8"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50A06E00" w14:textId="77777777" w:rsidR="00F235B2" w:rsidRPr="00B813D9" w:rsidRDefault="00F235B2" w:rsidP="004E1669">
            <w:pPr>
              <w:pStyle w:val="Liststycke"/>
              <w:ind w:left="28"/>
              <w:contextualSpacing w:val="0"/>
              <w:rPr>
                <w:b/>
              </w:rPr>
            </w:pPr>
            <w:r w:rsidRPr="00B813D9">
              <w:rPr>
                <w:b/>
              </w:rPr>
              <w:t>Korrespondens</w:t>
            </w:r>
          </w:p>
        </w:tc>
      </w:tr>
      <w:tr w:rsidR="00F235B2" w:rsidRPr="00B813D9" w14:paraId="38574463" w14:textId="77777777" w:rsidTr="004E1669">
        <w:trPr>
          <w:trHeight w:val="454"/>
        </w:trPr>
        <w:tc>
          <w:tcPr>
            <w:tcW w:w="568" w:type="dxa"/>
          </w:tcPr>
          <w:p w14:paraId="268B102E"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3FF86C15" w14:textId="77777777" w:rsidR="00F235B2" w:rsidRPr="00B813D9" w:rsidRDefault="00F235B2" w:rsidP="004E1669">
            <w:pPr>
              <w:pStyle w:val="Liststycke"/>
              <w:ind w:left="28"/>
              <w:contextualSpacing w:val="0"/>
              <w:rPr>
                <w:b/>
              </w:rPr>
            </w:pPr>
            <w:r w:rsidRPr="00B813D9">
              <w:rPr>
                <w:b/>
              </w:rPr>
              <w:t>Rapporter</w:t>
            </w:r>
          </w:p>
        </w:tc>
      </w:tr>
      <w:tr w:rsidR="00F235B2" w:rsidRPr="00B813D9" w14:paraId="42B86D13" w14:textId="77777777" w:rsidTr="004E1669">
        <w:trPr>
          <w:trHeight w:val="454"/>
        </w:trPr>
        <w:tc>
          <w:tcPr>
            <w:tcW w:w="568" w:type="dxa"/>
          </w:tcPr>
          <w:p w14:paraId="06E74CE1"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727D0F14" w14:textId="77777777" w:rsidR="00F235B2" w:rsidRPr="00B813D9" w:rsidRDefault="00F235B2" w:rsidP="004E1669">
            <w:pPr>
              <w:pStyle w:val="Liststycke"/>
              <w:ind w:left="28"/>
              <w:contextualSpacing w:val="0"/>
              <w:rPr>
                <w:b/>
              </w:rPr>
            </w:pPr>
            <w:r w:rsidRPr="00B813D9">
              <w:rPr>
                <w:b/>
              </w:rPr>
              <w:t>Arkivering</w:t>
            </w:r>
          </w:p>
        </w:tc>
      </w:tr>
      <w:tr w:rsidR="00F235B2" w:rsidRPr="00B813D9" w14:paraId="36ED133C" w14:textId="77777777" w:rsidTr="004E1669">
        <w:trPr>
          <w:trHeight w:val="454"/>
        </w:trPr>
        <w:tc>
          <w:tcPr>
            <w:tcW w:w="568" w:type="dxa"/>
          </w:tcPr>
          <w:p w14:paraId="383D40A7" w14:textId="77777777" w:rsidR="00F235B2" w:rsidRPr="00B813D9" w:rsidRDefault="00F235B2" w:rsidP="00F235B2">
            <w:pPr>
              <w:numPr>
                <w:ilvl w:val="0"/>
                <w:numId w:val="25"/>
              </w:numPr>
              <w:spacing w:before="120"/>
              <w:ind w:left="357" w:hanging="357"/>
              <w:rPr>
                <w:b/>
                <w:sz w:val="20"/>
                <w:szCs w:val="20"/>
              </w:rPr>
            </w:pPr>
          </w:p>
        </w:tc>
        <w:tc>
          <w:tcPr>
            <w:tcW w:w="9921" w:type="dxa"/>
            <w:vAlign w:val="center"/>
          </w:tcPr>
          <w:p w14:paraId="20E61CD6" w14:textId="77777777" w:rsidR="00F235B2" w:rsidRPr="00B813D9" w:rsidRDefault="00F235B2" w:rsidP="004E1669">
            <w:pPr>
              <w:pStyle w:val="Liststycke"/>
              <w:ind w:left="28"/>
              <w:contextualSpacing w:val="0"/>
              <w:rPr>
                <w:b/>
              </w:rPr>
            </w:pPr>
            <w:r w:rsidRPr="00B813D9">
              <w:rPr>
                <w:b/>
              </w:rPr>
              <w:t>Övrigt</w:t>
            </w:r>
          </w:p>
        </w:tc>
      </w:tr>
    </w:tbl>
    <w:p w14:paraId="2F544D57" w14:textId="77777777" w:rsidR="00116882" w:rsidRDefault="00116882" w:rsidP="00F235B2"/>
    <w:sectPr w:rsidR="00116882" w:rsidSect="00F235B2">
      <w:headerReference w:type="default" r:id="rId18"/>
      <w:footerReference w:type="default" r:id="rId19"/>
      <w:type w:val="continuous"/>
      <w:pgSz w:w="11906" w:h="16838"/>
      <w:pgMar w:top="1560"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EDB2" w14:textId="77777777" w:rsidR="00F235B2" w:rsidRDefault="00F235B2" w:rsidP="00813C78">
      <w:pPr>
        <w:spacing w:after="0" w:line="240" w:lineRule="auto"/>
      </w:pPr>
      <w:r>
        <w:separator/>
      </w:r>
    </w:p>
  </w:endnote>
  <w:endnote w:type="continuationSeparator" w:id="0">
    <w:p w14:paraId="769E23C5" w14:textId="77777777" w:rsidR="00F235B2" w:rsidRDefault="00F235B2"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280F" w14:textId="77777777" w:rsidR="001531F7" w:rsidRDefault="001531F7" w:rsidP="005761A9">
    <w:pPr>
      <w:pStyle w:val="Sidfot"/>
      <w:spacing w:before="240"/>
    </w:pPr>
  </w:p>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EB1BCE" w:rsidRPr="005761A9" w14:paraId="5B4FDA1E" w14:textId="77777777" w:rsidTr="00F07B3F">
      <w:tc>
        <w:tcPr>
          <w:tcW w:w="1276" w:type="dxa"/>
        </w:tcPr>
        <w:p w14:paraId="65D6A28F" w14:textId="77777777" w:rsidR="00EB1BCE" w:rsidRDefault="00EB1BCE" w:rsidP="00EB1BCE">
          <w:pPr>
            <w:pStyle w:val="Sidfot"/>
          </w:pPr>
        </w:p>
      </w:tc>
      <w:tc>
        <w:tcPr>
          <w:tcW w:w="7860" w:type="dxa"/>
        </w:tcPr>
        <w:p w14:paraId="7627435A" w14:textId="77777777" w:rsidR="00EB1BCE" w:rsidRPr="005761A9" w:rsidRDefault="00EB1BCE" w:rsidP="00EB1BCE">
          <w:pPr>
            <w:pStyle w:val="Sidfot"/>
            <w:jc w:val="right"/>
            <w:rPr>
              <w:b/>
              <w:bCs/>
            </w:rPr>
          </w:pPr>
          <w:r w:rsidRPr="005761A9">
            <w:rPr>
              <w:b/>
              <w:bCs/>
            </w:rPr>
            <w:t>Kliniska Studier Sverige</w:t>
          </w:r>
        </w:p>
      </w:tc>
    </w:tr>
    <w:tr w:rsidR="00EB1BCE" w14:paraId="5924E3B4" w14:textId="77777777" w:rsidTr="00F07B3F">
      <w:tc>
        <w:tcPr>
          <w:tcW w:w="1276" w:type="dxa"/>
        </w:tcPr>
        <w:p w14:paraId="216F85A5" w14:textId="77777777" w:rsidR="00EB1BCE" w:rsidRPr="005761A9" w:rsidRDefault="00EB1BCE" w:rsidP="00EB1BCE">
          <w:pPr>
            <w:pStyle w:val="Sidfot"/>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fldSimple w:instr=" NUMPAGES  \* Arabic  \* MERGEFORMAT ">
            <w:r w:rsidRPr="005761A9">
              <w:t>10</w:t>
            </w:r>
          </w:fldSimple>
          <w:r w:rsidRPr="005761A9">
            <w:t>)</w:t>
          </w:r>
        </w:p>
      </w:tc>
      <w:tc>
        <w:tcPr>
          <w:tcW w:w="7860" w:type="dxa"/>
        </w:tcPr>
        <w:p w14:paraId="4E66CF20" w14:textId="05771A67" w:rsidR="00EB1BCE" w:rsidRDefault="00EB1BCE" w:rsidP="00EB1BCE">
          <w:pPr>
            <w:pStyle w:val="Sidfot"/>
            <w:jc w:val="right"/>
          </w:pPr>
          <w:r w:rsidRPr="005761A9">
            <w:t>Version</w:t>
          </w:r>
          <w:r>
            <w:t xml:space="preserve"> </w:t>
          </w:r>
          <w:sdt>
            <w:sdtPr>
              <w:id w:val="-1094701096"/>
              <w:dataBinding w:prefixMappings="xmlns:ns0='http://purl.org/dc/elements/1.1/' xmlns:ns1='http://schemas.openxmlformats.org/package/2006/metadata/core-properties' " w:xpath="/ns1:coreProperties[1]/ns1:category[1]" w:storeItemID="{6C3C8BC8-F283-45AE-878A-BAB7291924A1}"/>
              <w15:color w:val="008000"/>
              <w:text/>
            </w:sdtPr>
            <w:sdtEndPr/>
            <w:sdtContent>
              <w:r w:rsidR="00F235B2">
                <w:t>1.1</w:t>
              </w:r>
            </w:sdtContent>
          </w:sdt>
          <w:r w:rsidRPr="005761A9">
            <w:t xml:space="preserve">, </w:t>
          </w:r>
          <w:sdt>
            <w:sdtPr>
              <w:id w:val="1058202084"/>
              <w:date w:fullDate="2022-01-26T00:00:00Z">
                <w:dateFormat w:val="yyyy-MM-dd"/>
                <w:lid w:val="sv-SE"/>
                <w:storeMappedDataAs w:val="dateTime"/>
                <w:calendar w:val="gregorian"/>
              </w:date>
            </w:sdtPr>
            <w:sdtEndPr/>
            <w:sdtContent>
              <w:r w:rsidR="00F235B2">
                <w:t>2022-01-26</w:t>
              </w:r>
            </w:sdtContent>
          </w:sdt>
        </w:p>
      </w:tc>
    </w:tr>
  </w:tbl>
  <w:p w14:paraId="77404B80" w14:textId="77777777" w:rsidR="001531F7" w:rsidRPr="006538B0" w:rsidRDefault="001531F7" w:rsidP="006538B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3CE7" w14:textId="77777777" w:rsidR="008E6BFA" w:rsidRDefault="008E6BF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8128" w14:textId="77777777" w:rsidR="001C3ABF" w:rsidRDefault="001C3ABF" w:rsidP="005761A9">
    <w:pPr>
      <w:pStyle w:val="Sidfot"/>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5047" w14:textId="77777777" w:rsidR="00F235B2" w:rsidRDefault="00F235B2" w:rsidP="00813C78">
      <w:pPr>
        <w:spacing w:after="0" w:line="240" w:lineRule="auto"/>
      </w:pPr>
      <w:r>
        <w:separator/>
      </w:r>
    </w:p>
  </w:footnote>
  <w:footnote w:type="continuationSeparator" w:id="0">
    <w:p w14:paraId="0B5F6741" w14:textId="77777777" w:rsidR="00F235B2" w:rsidRDefault="00F235B2" w:rsidP="00813C78">
      <w:pPr>
        <w:spacing w:after="0" w:line="240" w:lineRule="auto"/>
      </w:pPr>
      <w:r>
        <w:continuationSeparator/>
      </w:r>
    </w:p>
  </w:footnote>
  <w:footnote w:id="1">
    <w:p w14:paraId="1F7B5C58" w14:textId="77777777" w:rsidR="00F235B2" w:rsidRPr="002B69FF" w:rsidRDefault="00F235B2" w:rsidP="00F235B2">
      <w:pPr>
        <w:pStyle w:val="Fotnotstext"/>
        <w:spacing w:before="120" w:after="2400"/>
      </w:pPr>
      <w:r w:rsidRPr="002B69FF">
        <w:rPr>
          <w:rStyle w:val="Fotnotsreferens"/>
          <w:sz w:val="18"/>
          <w:szCs w:val="18"/>
        </w:rPr>
        <w:t>1</w:t>
      </w:r>
      <w:r w:rsidRPr="002B69FF">
        <w:rPr>
          <w:sz w:val="18"/>
          <w:szCs w:val="18"/>
        </w:rPr>
        <w:t xml:space="preserve"> </w:t>
      </w:r>
      <w:r w:rsidRPr="002B69FF">
        <w:rPr>
          <w:rFonts w:ascii="Arial" w:hAnsi="Arial" w:cs="Arial"/>
          <w:sz w:val="18"/>
          <w:szCs w:val="18"/>
        </w:rPr>
        <w:t>Tidigare gällande versioner sparas här eller i annan pärm. Om annan pärm används måste det finnas en hänvisning i index vart äldre dokument förvaras. Markera gärna äldre dokument ”Inaktuell” för att undvika att användas av misstag.</w:t>
      </w:r>
    </w:p>
  </w:footnote>
  <w:footnote w:id="2">
    <w:p w14:paraId="5A925BE2" w14:textId="77777777" w:rsidR="00F235B2" w:rsidRPr="002C010A" w:rsidRDefault="00F235B2" w:rsidP="00F235B2">
      <w:pPr>
        <w:spacing w:after="120"/>
        <w:contextualSpacing/>
        <w:rPr>
          <w:sz w:val="18"/>
          <w:szCs w:val="18"/>
        </w:rPr>
      </w:pPr>
      <w:r w:rsidRPr="002B69FF">
        <w:rPr>
          <w:rStyle w:val="Fotnotsreferens"/>
          <w:sz w:val="18"/>
          <w:szCs w:val="18"/>
        </w:rPr>
        <w:t>2</w:t>
      </w:r>
      <w:r>
        <w:t xml:space="preserve"> </w:t>
      </w:r>
      <w:r w:rsidRPr="00680BCD">
        <w:rPr>
          <w:sz w:val="18"/>
          <w:szCs w:val="18"/>
        </w:rPr>
        <w:t>Tidigare gällande versioner sparas här eller i annan pärm. Om annan pärm används måste det finnas en hänvisning i index vart äldre dokument förvaras. Markera gärna äldre dokument ”Inaktuell” för att undvika att användas av misstag.</w:t>
      </w:r>
    </w:p>
  </w:footnote>
  <w:footnote w:id="3">
    <w:p w14:paraId="3BDBC49E" w14:textId="77777777" w:rsidR="00F235B2" w:rsidRPr="002C010A" w:rsidRDefault="00F235B2" w:rsidP="00F235B2">
      <w:pPr>
        <w:pStyle w:val="Fotnotstext"/>
        <w:spacing w:after="120"/>
        <w:contextualSpacing/>
        <w:rPr>
          <w:rFonts w:ascii="Arial" w:hAnsi="Arial" w:cs="Arial"/>
          <w:sz w:val="18"/>
          <w:szCs w:val="18"/>
        </w:rPr>
      </w:pPr>
      <w:r>
        <w:rPr>
          <w:rStyle w:val="Fotnotsreferens"/>
        </w:rPr>
        <w:t>3</w:t>
      </w:r>
      <w:r>
        <w:t xml:space="preserve"> </w:t>
      </w:r>
      <w:r w:rsidRPr="00680BCD">
        <w:rPr>
          <w:rFonts w:ascii="Arial" w:hAnsi="Arial" w:cs="Arial"/>
          <w:sz w:val="18"/>
          <w:szCs w:val="18"/>
        </w:rPr>
        <w:t>Ska vara versionshanterade</w:t>
      </w:r>
    </w:p>
  </w:footnote>
  <w:footnote w:id="4">
    <w:p w14:paraId="7912C13B" w14:textId="77777777" w:rsidR="00F235B2" w:rsidRPr="002C010A" w:rsidRDefault="00F235B2" w:rsidP="00F235B2">
      <w:pPr>
        <w:spacing w:after="360"/>
        <w:rPr>
          <w:sz w:val="18"/>
          <w:szCs w:val="18"/>
        </w:rPr>
      </w:pPr>
      <w:r w:rsidRPr="002C010A">
        <w:rPr>
          <w:rStyle w:val="Fotnotsreferens"/>
          <w:sz w:val="18"/>
          <w:szCs w:val="18"/>
        </w:rPr>
        <w:t>4</w:t>
      </w:r>
      <w:r>
        <w:t xml:space="preserve"> </w:t>
      </w:r>
      <w:r w:rsidRPr="00680BCD">
        <w:rPr>
          <w:sz w:val="18"/>
          <w:szCs w:val="18"/>
        </w:rPr>
        <w:t xml:space="preserve">Material Transfer </w:t>
      </w:r>
      <w:r w:rsidRPr="00680BCD">
        <w:rPr>
          <w:sz w:val="18"/>
          <w:szCs w:val="18"/>
        </w:rPr>
        <w:t>Agreement</w:t>
      </w:r>
    </w:p>
  </w:footnote>
  <w:footnote w:id="5">
    <w:p w14:paraId="5F8BDA7C" w14:textId="77777777" w:rsidR="00F235B2" w:rsidRPr="002C010A" w:rsidRDefault="00F235B2" w:rsidP="00F235B2">
      <w:pPr>
        <w:pStyle w:val="Fotnotstext"/>
        <w:spacing w:after="240"/>
      </w:pPr>
      <w:r>
        <w:rPr>
          <w:rStyle w:val="Fotnotsreferens"/>
        </w:rPr>
        <w:t>5</w:t>
      </w:r>
      <w:r>
        <w:t xml:space="preserve"> </w:t>
      </w:r>
      <w:r w:rsidRPr="002C010A">
        <w:rPr>
          <w:rFonts w:ascii="Arial" w:eastAsiaTheme="minorHAnsi" w:hAnsi="Arial" w:cs="Arial"/>
          <w:sz w:val="18"/>
          <w:szCs w:val="18"/>
        </w:rPr>
        <w:t>Investigators Brochure kan förvaras separat från sponsorpärm, tex elektroniskt, då ska det dokumenteras var.</w:t>
      </w:r>
    </w:p>
  </w:footnote>
  <w:footnote w:id="6">
    <w:p w14:paraId="1349B02D" w14:textId="77777777" w:rsidR="00F235B2" w:rsidRPr="002C010A" w:rsidRDefault="00F235B2" w:rsidP="00F235B2">
      <w:pPr>
        <w:spacing w:after="460"/>
        <w:rPr>
          <w:sz w:val="18"/>
          <w:szCs w:val="18"/>
        </w:rPr>
      </w:pPr>
      <w:r w:rsidRPr="002C010A">
        <w:rPr>
          <w:rStyle w:val="Fotnotsreferens"/>
          <w:sz w:val="18"/>
          <w:szCs w:val="18"/>
        </w:rPr>
        <w:t>6</w:t>
      </w:r>
      <w:r w:rsidRPr="002C010A">
        <w:rPr>
          <w:sz w:val="18"/>
          <w:szCs w:val="18"/>
        </w:rPr>
        <w:t xml:space="preserve"> </w:t>
      </w:r>
      <w:r w:rsidRPr="00680BCD">
        <w:rPr>
          <w:sz w:val="18"/>
          <w:szCs w:val="18"/>
        </w:rPr>
        <w:t>Tidigare gällande versioner sparas här eller i annan pärm. Om annan pärm används måste det finnas en hänvisning i index vart äldre dokument förvaras. Markera gärna äldre dokument ”Inaktuell” för att undvika att användas av misstag.</w:t>
      </w:r>
    </w:p>
  </w:footnote>
  <w:footnote w:id="7">
    <w:p w14:paraId="0CF85BC2" w14:textId="77777777" w:rsidR="00F235B2" w:rsidRPr="00B25C91" w:rsidRDefault="00F235B2" w:rsidP="00F235B2">
      <w:pPr>
        <w:pStyle w:val="Fotnotstext"/>
      </w:pPr>
    </w:p>
  </w:footnote>
  <w:footnote w:id="8">
    <w:p w14:paraId="2EE4D7CD" w14:textId="77777777" w:rsidR="00F235B2" w:rsidRPr="00113476" w:rsidRDefault="00F235B2" w:rsidP="00F235B2">
      <w:pPr>
        <w:rPr>
          <w:sz w:val="16"/>
          <w:szCs w:val="16"/>
          <w:lang w:val="en-US"/>
        </w:rPr>
      </w:pPr>
      <w:r w:rsidRPr="00113476">
        <w:rPr>
          <w:sz w:val="16"/>
          <w:szCs w:val="16"/>
          <w:vertAlign w:val="superscript"/>
          <w:lang w:val="en-US"/>
        </w:rPr>
        <w:t>6</w:t>
      </w:r>
      <w:r w:rsidRPr="00113476">
        <w:rPr>
          <w:sz w:val="16"/>
          <w:szCs w:val="16"/>
          <w:lang w:val="en-US"/>
        </w:rPr>
        <w:t>Development Safety Update Report</w:t>
      </w:r>
    </w:p>
    <w:p w14:paraId="1C37A167" w14:textId="77777777" w:rsidR="00F235B2" w:rsidRPr="00113476" w:rsidRDefault="00F235B2" w:rsidP="00F235B2">
      <w:pPr>
        <w:rPr>
          <w:sz w:val="4"/>
          <w:szCs w:val="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B8A7" w14:textId="77777777" w:rsidR="001531F7" w:rsidRDefault="001531F7" w:rsidP="00E51DAC">
    <w:pPr>
      <w:pStyle w:val="Sidhuvud"/>
      <w:spacing w:after="480"/>
      <w:ind w:right="-567"/>
      <w:jc w:val="right"/>
    </w:pPr>
    <w:r>
      <w:rPr>
        <w:noProof/>
      </w:rPr>
      <w:drawing>
        <wp:inline distT="0" distB="0" distL="0" distR="0" wp14:anchorId="0299A303" wp14:editId="5B0F67C1">
          <wp:extent cx="1792704" cy="365464"/>
          <wp:effectExtent l="0" t="0" r="0" b="0"/>
          <wp:docPr id="1988354510" name="Bildobjekt 19883545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6C6A" w14:textId="77777777" w:rsidR="008E6BFA" w:rsidRDefault="008E6BFA" w:rsidP="008E6BFA">
    <w:pPr>
      <w:pStyle w:val="Sidhuvud"/>
      <w:spacing w:after="480"/>
      <w:ind w:right="-567"/>
      <w:jc w:val="right"/>
    </w:pPr>
    <w:r>
      <w:rPr>
        <w:noProof/>
      </w:rPr>
      <w:drawing>
        <wp:inline distT="0" distB="0" distL="0" distR="0" wp14:anchorId="790C43C2" wp14:editId="669068DA">
          <wp:extent cx="1792704" cy="365464"/>
          <wp:effectExtent l="0" t="0" r="0" b="0"/>
          <wp:docPr id="1939757991" name="Bildobjekt 1939757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40AD" w14:textId="77777777" w:rsidR="00F235B2" w:rsidRPr="00203AD9" w:rsidRDefault="00F235B2" w:rsidP="00F235B2">
    <w:pPr>
      <w:pStyle w:val="Sidhuvud"/>
      <w:ind w:right="-567"/>
    </w:pPr>
    <w:r w:rsidRPr="00203AD9">
      <w:t>EU-prövningsnummer:</w:t>
    </w:r>
  </w:p>
  <w:p w14:paraId="585F2234" w14:textId="4E8F4577" w:rsidR="00116882" w:rsidRDefault="00F235B2" w:rsidP="00F235B2">
    <w:pPr>
      <w:pStyle w:val="Sidhuvud"/>
      <w:spacing w:after="60"/>
      <w:ind w:right="-567"/>
    </w:pPr>
    <w:r w:rsidRPr="00203AD9">
      <w:t>Prövnings-ID: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06D733E"/>
    <w:multiLevelType w:val="hybridMultilevel"/>
    <w:tmpl w:val="BAC82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1EC7B04"/>
    <w:multiLevelType w:val="hybridMultilevel"/>
    <w:tmpl w:val="1BE80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F9254C"/>
    <w:multiLevelType w:val="hybridMultilevel"/>
    <w:tmpl w:val="4CFA7748"/>
    <w:lvl w:ilvl="0" w:tplc="041D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BA02615"/>
    <w:multiLevelType w:val="hybridMultilevel"/>
    <w:tmpl w:val="3F7CC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C8D257B"/>
    <w:multiLevelType w:val="hybridMultilevel"/>
    <w:tmpl w:val="3DB49D5C"/>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2A73719"/>
    <w:multiLevelType w:val="hybridMultilevel"/>
    <w:tmpl w:val="D6C29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15C73A2E"/>
    <w:multiLevelType w:val="hybridMultilevel"/>
    <w:tmpl w:val="38CC749C"/>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28E875A3"/>
    <w:multiLevelType w:val="hybridMultilevel"/>
    <w:tmpl w:val="9F0AD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574736"/>
    <w:multiLevelType w:val="hybridMultilevel"/>
    <w:tmpl w:val="4EA22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D64A94"/>
    <w:multiLevelType w:val="hybridMultilevel"/>
    <w:tmpl w:val="C0F27908"/>
    <w:lvl w:ilvl="0" w:tplc="041D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79B38C4"/>
    <w:multiLevelType w:val="hybridMultilevel"/>
    <w:tmpl w:val="BC989688"/>
    <w:lvl w:ilvl="0" w:tplc="7D7C8B60">
      <w:start w:val="1"/>
      <w:numFmt w:val="decimal"/>
      <w:lvlText w:val="%1."/>
      <w:lvlJc w:val="left"/>
      <w:pPr>
        <w:ind w:left="360" w:hanging="360"/>
      </w:pPr>
      <w:rPr>
        <w:sz w:val="24"/>
        <w:szCs w:val="24"/>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CF10E1B"/>
    <w:multiLevelType w:val="hybridMultilevel"/>
    <w:tmpl w:val="F874FC20"/>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65496586"/>
    <w:multiLevelType w:val="hybridMultilevel"/>
    <w:tmpl w:val="72DAB38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0E8471A"/>
    <w:multiLevelType w:val="hybridMultilevel"/>
    <w:tmpl w:val="E8FA3CA2"/>
    <w:lvl w:ilvl="0" w:tplc="8E34EEC4">
      <w:start w:val="1"/>
      <w:numFmt w:val="decimal"/>
      <w:lvlText w:val="%1."/>
      <w:lvlJc w:val="left"/>
      <w:pPr>
        <w:ind w:left="644" w:hanging="360"/>
      </w:pPr>
      <w:rPr>
        <w:sz w:val="24"/>
        <w:szCs w:val="24"/>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728D56EA"/>
    <w:multiLevelType w:val="hybridMultilevel"/>
    <w:tmpl w:val="4712F8EE"/>
    <w:lvl w:ilvl="0" w:tplc="041D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A9038C5"/>
    <w:multiLevelType w:val="hybridMultilevel"/>
    <w:tmpl w:val="24EE45B8"/>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CA934C9"/>
    <w:multiLevelType w:val="hybridMultilevel"/>
    <w:tmpl w:val="5B8447B0"/>
    <w:lvl w:ilvl="0" w:tplc="041D0001">
      <w:start w:val="1"/>
      <w:numFmt w:val="bullet"/>
      <w:lvlText w:val=""/>
      <w:lvlJc w:val="left"/>
      <w:pPr>
        <w:ind w:left="360" w:hanging="360"/>
      </w:pPr>
      <w:rPr>
        <w:rFonts w:ascii="Symbol" w:hAnsi="Symbol"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6637706">
    <w:abstractNumId w:val="17"/>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23"/>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15"/>
  </w:num>
  <w:num w:numId="13" w16cid:durableId="1364133316">
    <w:abstractNumId w:val="8"/>
  </w:num>
  <w:num w:numId="14" w16cid:durableId="995956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3772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4465298">
    <w:abstractNumId w:val="10"/>
  </w:num>
  <w:num w:numId="17" w16cid:durableId="854921341">
    <w:abstractNumId w:val="19"/>
  </w:num>
  <w:num w:numId="18" w16cid:durableId="1561331231">
    <w:abstractNumId w:val="13"/>
  </w:num>
  <w:num w:numId="19" w16cid:durableId="37971104">
    <w:abstractNumId w:val="27"/>
  </w:num>
  <w:num w:numId="20" w16cid:durableId="562565424">
    <w:abstractNumId w:val="24"/>
  </w:num>
  <w:num w:numId="21" w16cid:durableId="19864051">
    <w:abstractNumId w:val="25"/>
  </w:num>
  <w:num w:numId="22" w16cid:durableId="924457790">
    <w:abstractNumId w:val="16"/>
  </w:num>
  <w:num w:numId="23" w16cid:durableId="1197280975">
    <w:abstractNumId w:val="20"/>
  </w:num>
  <w:num w:numId="24" w16cid:durableId="529882318">
    <w:abstractNumId w:val="26"/>
  </w:num>
  <w:num w:numId="25" w16cid:durableId="1224100228">
    <w:abstractNumId w:val="21"/>
  </w:num>
  <w:num w:numId="26" w16cid:durableId="1248928256">
    <w:abstractNumId w:val="9"/>
  </w:num>
  <w:num w:numId="27" w16cid:durableId="143475350">
    <w:abstractNumId w:val="18"/>
  </w:num>
  <w:num w:numId="28" w16cid:durableId="321781963">
    <w:abstractNumId w:val="14"/>
  </w:num>
  <w:num w:numId="29" w16cid:durableId="1138645525">
    <w:abstractNumId w:val="28"/>
  </w:num>
  <w:num w:numId="30" w16cid:durableId="20664369">
    <w:abstractNumId w:val="11"/>
  </w:num>
  <w:num w:numId="31" w16cid:durableId="196234882">
    <w:abstractNumId w:val="12"/>
  </w:num>
  <w:num w:numId="32" w16cid:durableId="144762640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B2"/>
    <w:rsid w:val="00000EDB"/>
    <w:rsid w:val="0000404C"/>
    <w:rsid w:val="00005C4C"/>
    <w:rsid w:val="00057E72"/>
    <w:rsid w:val="000943A9"/>
    <w:rsid w:val="000A4A20"/>
    <w:rsid w:val="000B1DB5"/>
    <w:rsid w:val="00116882"/>
    <w:rsid w:val="001531F7"/>
    <w:rsid w:val="00165188"/>
    <w:rsid w:val="001C3ABF"/>
    <w:rsid w:val="001D27C3"/>
    <w:rsid w:val="001F1063"/>
    <w:rsid w:val="00215DF1"/>
    <w:rsid w:val="00222C76"/>
    <w:rsid w:val="00280B08"/>
    <w:rsid w:val="002C4B24"/>
    <w:rsid w:val="002C72EB"/>
    <w:rsid w:val="002D4A46"/>
    <w:rsid w:val="002F15B5"/>
    <w:rsid w:val="002F2AE6"/>
    <w:rsid w:val="002F2BCA"/>
    <w:rsid w:val="0030428A"/>
    <w:rsid w:val="0030643B"/>
    <w:rsid w:val="00344B4E"/>
    <w:rsid w:val="00356E31"/>
    <w:rsid w:val="00362CE7"/>
    <w:rsid w:val="00392A8C"/>
    <w:rsid w:val="0039506D"/>
    <w:rsid w:val="0039558E"/>
    <w:rsid w:val="003A63FC"/>
    <w:rsid w:val="003B06DA"/>
    <w:rsid w:val="003D019F"/>
    <w:rsid w:val="003E23B2"/>
    <w:rsid w:val="003F1D59"/>
    <w:rsid w:val="00411BEE"/>
    <w:rsid w:val="004216EA"/>
    <w:rsid w:val="00423F0E"/>
    <w:rsid w:val="0042445E"/>
    <w:rsid w:val="004474A4"/>
    <w:rsid w:val="0045790E"/>
    <w:rsid w:val="0047256F"/>
    <w:rsid w:val="004816EA"/>
    <w:rsid w:val="004B0468"/>
    <w:rsid w:val="004C2DA2"/>
    <w:rsid w:val="004E1669"/>
    <w:rsid w:val="0050352A"/>
    <w:rsid w:val="00532A26"/>
    <w:rsid w:val="00541C6D"/>
    <w:rsid w:val="00565454"/>
    <w:rsid w:val="005761A9"/>
    <w:rsid w:val="00577867"/>
    <w:rsid w:val="00584DCF"/>
    <w:rsid w:val="005B20C0"/>
    <w:rsid w:val="005C1F60"/>
    <w:rsid w:val="005E441F"/>
    <w:rsid w:val="006251CF"/>
    <w:rsid w:val="00651E32"/>
    <w:rsid w:val="006538B0"/>
    <w:rsid w:val="006877D9"/>
    <w:rsid w:val="0069113E"/>
    <w:rsid w:val="006B4737"/>
    <w:rsid w:val="00706573"/>
    <w:rsid w:val="00706E60"/>
    <w:rsid w:val="007226A2"/>
    <w:rsid w:val="00723E9D"/>
    <w:rsid w:val="007661F6"/>
    <w:rsid w:val="007741EA"/>
    <w:rsid w:val="007D0ECE"/>
    <w:rsid w:val="0080294E"/>
    <w:rsid w:val="008123E2"/>
    <w:rsid w:val="00813C78"/>
    <w:rsid w:val="008351D1"/>
    <w:rsid w:val="008562F8"/>
    <w:rsid w:val="00875DFD"/>
    <w:rsid w:val="008A214B"/>
    <w:rsid w:val="008C4E7A"/>
    <w:rsid w:val="008C6F7C"/>
    <w:rsid w:val="008E6BFA"/>
    <w:rsid w:val="008F1CF0"/>
    <w:rsid w:val="00912DAC"/>
    <w:rsid w:val="0095566E"/>
    <w:rsid w:val="009640D4"/>
    <w:rsid w:val="0096488D"/>
    <w:rsid w:val="0098663F"/>
    <w:rsid w:val="009C460A"/>
    <w:rsid w:val="00A26F25"/>
    <w:rsid w:val="00A3454D"/>
    <w:rsid w:val="00A43D20"/>
    <w:rsid w:val="00A47064"/>
    <w:rsid w:val="00A51F48"/>
    <w:rsid w:val="00AD2F77"/>
    <w:rsid w:val="00AF354C"/>
    <w:rsid w:val="00B00AAB"/>
    <w:rsid w:val="00B40ACD"/>
    <w:rsid w:val="00B505C6"/>
    <w:rsid w:val="00B669C5"/>
    <w:rsid w:val="00B723E3"/>
    <w:rsid w:val="00B8444A"/>
    <w:rsid w:val="00BA6759"/>
    <w:rsid w:val="00C0155B"/>
    <w:rsid w:val="00C01CC9"/>
    <w:rsid w:val="00C30434"/>
    <w:rsid w:val="00C37890"/>
    <w:rsid w:val="00C5203E"/>
    <w:rsid w:val="00C57296"/>
    <w:rsid w:val="00CB2CBB"/>
    <w:rsid w:val="00D144DF"/>
    <w:rsid w:val="00D77C15"/>
    <w:rsid w:val="00DB5618"/>
    <w:rsid w:val="00DB5FE8"/>
    <w:rsid w:val="00DC03C5"/>
    <w:rsid w:val="00DC2E4B"/>
    <w:rsid w:val="00DD0554"/>
    <w:rsid w:val="00DD3B97"/>
    <w:rsid w:val="00E51DAC"/>
    <w:rsid w:val="00E61AE1"/>
    <w:rsid w:val="00E7340D"/>
    <w:rsid w:val="00E86524"/>
    <w:rsid w:val="00E92E3D"/>
    <w:rsid w:val="00EB1BCE"/>
    <w:rsid w:val="00EB1D14"/>
    <w:rsid w:val="00EB2A25"/>
    <w:rsid w:val="00EB73CC"/>
    <w:rsid w:val="00F235B2"/>
    <w:rsid w:val="00F26CF8"/>
    <w:rsid w:val="00FC7CB1"/>
    <w:rsid w:val="00FE1B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2E26E"/>
  <w15:chartTrackingRefBased/>
  <w15:docId w15:val="{BB9FAF36-4EB1-47DE-AF30-5CCA98E4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4B"/>
  </w:style>
  <w:style w:type="paragraph" w:styleId="Rubrik1">
    <w:name w:val="heading 1"/>
    <w:basedOn w:val="Normal"/>
    <w:next w:val="Normal"/>
    <w:link w:val="Rubrik1Char"/>
    <w:uiPriority w:val="9"/>
    <w:qFormat/>
    <w:rsid w:val="0030428A"/>
    <w:pPr>
      <w:keepNext/>
      <w:keepLines/>
      <w:spacing w:before="480" w:after="120" w:line="240" w:lineRule="auto"/>
      <w:outlineLvl w:val="0"/>
    </w:pPr>
    <w:rPr>
      <w:rFonts w:asciiTheme="majorHAnsi" w:eastAsiaTheme="majorEastAsia" w:hAnsiTheme="majorHAnsi" w:cstheme="majorBidi"/>
      <w:b/>
      <w:color w:val="003651" w:themeColor="accent1"/>
      <w:sz w:val="32"/>
      <w:szCs w:val="32"/>
    </w:rPr>
  </w:style>
  <w:style w:type="paragraph" w:styleId="Rubrik2">
    <w:name w:val="heading 2"/>
    <w:basedOn w:val="Rubrik1"/>
    <w:next w:val="Normal"/>
    <w:link w:val="Rubrik2Char"/>
    <w:uiPriority w:val="9"/>
    <w:qFormat/>
    <w:rsid w:val="0030428A"/>
    <w:pPr>
      <w:outlineLvl w:val="1"/>
    </w:pPr>
    <w:rPr>
      <w:sz w:val="28"/>
      <w:szCs w:val="26"/>
    </w:rPr>
  </w:style>
  <w:style w:type="paragraph" w:styleId="Rubrik3">
    <w:name w:val="heading 3"/>
    <w:basedOn w:val="Rubrik2"/>
    <w:next w:val="Normal"/>
    <w:link w:val="Rubrik3Char"/>
    <w:uiPriority w:val="9"/>
    <w:qFormat/>
    <w:rsid w:val="0050352A"/>
    <w:pPr>
      <w:outlineLvl w:val="2"/>
    </w:pPr>
    <w:rPr>
      <w:sz w:val="26"/>
      <w:szCs w:val="24"/>
    </w:rPr>
  </w:style>
  <w:style w:type="paragraph" w:styleId="Rubrik4">
    <w:name w:val="heading 4"/>
    <w:basedOn w:val="Rubrik3"/>
    <w:next w:val="Normal"/>
    <w:link w:val="Rubrik4Char"/>
    <w:uiPriority w:val="9"/>
    <w:semiHidden/>
    <w:rsid w:val="001F1063"/>
    <w:pPr>
      <w:outlineLvl w:val="3"/>
    </w:pPr>
    <w:rPr>
      <w:i/>
      <w:iCs/>
    </w:rPr>
  </w:style>
  <w:style w:type="paragraph" w:styleId="Rubrik5">
    <w:name w:val="heading 5"/>
    <w:basedOn w:val="Rubrik4"/>
    <w:next w:val="Normal"/>
    <w:link w:val="Rubrik5Char"/>
    <w:uiPriority w:val="9"/>
    <w:semiHidden/>
    <w:rsid w:val="003B06DA"/>
    <w:pPr>
      <w:outlineLvl w:val="4"/>
    </w:pPr>
    <w:rPr>
      <w:i w:val="0"/>
      <w:sz w:val="24"/>
    </w:rPr>
  </w:style>
  <w:style w:type="paragraph" w:styleId="Rubrik6">
    <w:name w:val="heading 6"/>
    <w:basedOn w:val="Rubrik5"/>
    <w:next w:val="Normal"/>
    <w:link w:val="Rubrik6Char"/>
    <w:uiPriority w:val="9"/>
    <w:semiHidden/>
    <w:rsid w:val="005B20C0"/>
    <w:pPr>
      <w:outlineLvl w:val="5"/>
    </w:pPr>
    <w:rPr>
      <w:i/>
    </w:rPr>
  </w:style>
  <w:style w:type="paragraph" w:styleId="Rubrik7">
    <w:name w:val="heading 7"/>
    <w:basedOn w:val="Rubrik6"/>
    <w:next w:val="Normal"/>
    <w:link w:val="Rubrik7Char"/>
    <w:uiPriority w:val="9"/>
    <w:semiHidden/>
    <w:rsid w:val="003B06DA"/>
    <w:pPr>
      <w:outlineLvl w:val="6"/>
    </w:pPr>
    <w:rPr>
      <w:i w:val="0"/>
      <w:iCs w:val="0"/>
      <w:sz w:val="22"/>
    </w:rPr>
  </w:style>
  <w:style w:type="paragraph" w:styleId="Rubrik8">
    <w:name w:val="heading 8"/>
    <w:basedOn w:val="Rubrik7"/>
    <w:next w:val="Normal"/>
    <w:link w:val="Rubrik8Char"/>
    <w:uiPriority w:val="9"/>
    <w:semiHidden/>
    <w:rsid w:val="005B20C0"/>
    <w:pPr>
      <w:outlineLvl w:val="7"/>
    </w:pPr>
    <w:rPr>
      <w:i/>
      <w:szCs w:val="21"/>
    </w:rPr>
  </w:style>
  <w:style w:type="paragraph" w:styleId="Rubrik9">
    <w:name w:val="heading 9"/>
    <w:basedOn w:val="Rubrik8"/>
    <w:next w:val="Normal"/>
    <w:link w:val="Rubrik9Char"/>
    <w:uiPriority w:val="9"/>
    <w:semiHidden/>
    <w:rsid w:val="003B06DA"/>
    <w:pPr>
      <w:outlineLvl w:val="8"/>
    </w:pPr>
    <w:rPr>
      <w:i w:val="0"/>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Standardstycketeckensnitt"/>
    <w:link w:val="Rubrik3"/>
    <w:uiPriority w:val="9"/>
    <w:rsid w:val="0050352A"/>
    <w:rPr>
      <w:rFonts w:asciiTheme="majorHAnsi" w:eastAsiaTheme="majorEastAsia" w:hAnsiTheme="majorHAnsi" w:cstheme="majorBidi"/>
      <w:b/>
      <w:color w:val="003651" w:themeColor="accent1"/>
      <w:sz w:val="26"/>
    </w:rPr>
  </w:style>
  <w:style w:type="character" w:customStyle="1" w:styleId="Rubrik2Char">
    <w:name w:val="Rubrik 2 Char"/>
    <w:basedOn w:val="Standardstycketeckensnitt"/>
    <w:link w:val="Rubrik2"/>
    <w:uiPriority w:val="9"/>
    <w:rsid w:val="0030428A"/>
    <w:rPr>
      <w:rFonts w:asciiTheme="majorHAnsi" w:eastAsiaTheme="majorEastAsia" w:hAnsiTheme="majorHAnsi" w:cstheme="majorBidi"/>
      <w:b/>
      <w:color w:val="003651" w:themeColor="accent1"/>
      <w:sz w:val="28"/>
      <w:szCs w:val="26"/>
    </w:rPr>
  </w:style>
  <w:style w:type="character" w:customStyle="1" w:styleId="Rubrik1Char">
    <w:name w:val="Rubrik 1 Char"/>
    <w:basedOn w:val="Standardstycketeckensnitt"/>
    <w:link w:val="Rubrik1"/>
    <w:uiPriority w:val="9"/>
    <w:rsid w:val="0030428A"/>
    <w:rPr>
      <w:rFonts w:asciiTheme="majorHAnsi" w:eastAsiaTheme="majorEastAsia" w:hAnsiTheme="majorHAnsi" w:cstheme="majorBidi"/>
      <w:b/>
      <w:color w:val="003651" w:themeColor="accent1"/>
      <w:sz w:val="32"/>
      <w:szCs w:val="32"/>
    </w:rPr>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uiPriority w:val="99"/>
    <w:semiHidden/>
    <w:rsid w:val="00813C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C2E4B"/>
  </w:style>
  <w:style w:type="paragraph" w:styleId="Sidfot">
    <w:name w:val="footer"/>
    <w:basedOn w:val="Normal"/>
    <w:link w:val="SidfotChar"/>
    <w:uiPriority w:val="99"/>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uiPriority w:val="99"/>
    <w:rsid w:val="006538B0"/>
    <w:rPr>
      <w:sz w:val="20"/>
    </w:rPr>
  </w:style>
  <w:style w:type="table" w:styleId="Tabellrutnt">
    <w:name w:val="Table Grid"/>
    <w:basedOn w:val="Normaltabell"/>
    <w:uiPriority w:val="39"/>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paragraph" w:styleId="Liststycke">
    <w:name w:val="List Paragraph"/>
    <w:basedOn w:val="Normal"/>
    <w:uiPriority w:val="34"/>
    <w:qFormat/>
    <w:rsid w:val="00F235B2"/>
    <w:pPr>
      <w:ind w:left="720"/>
      <w:contextualSpacing/>
    </w:pPr>
  </w:style>
  <w:style w:type="paragraph" w:styleId="Fotnotstext">
    <w:name w:val="footnote text"/>
    <w:basedOn w:val="Normal"/>
    <w:link w:val="FotnotstextChar"/>
    <w:rsid w:val="00F235B2"/>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rsid w:val="00F235B2"/>
    <w:rPr>
      <w:rFonts w:ascii="Times New Roman" w:eastAsia="Times New Roman" w:hAnsi="Times New Roman" w:cs="Times New Roman"/>
      <w:sz w:val="20"/>
      <w:szCs w:val="20"/>
      <w:lang w:eastAsia="sv-SE"/>
    </w:rPr>
  </w:style>
  <w:style w:type="character" w:styleId="Fotnotsreferens">
    <w:name w:val="footnote reference"/>
    <w:rsid w:val="00F23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info@kliniskastudier.se"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liniskastudier.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EG.SKANE.SE\RSHem\Hem6\239986\Kliniska%20Studier%20Sverige\Mallar\Word-mall%20f&#246;r%20mallar%20och%20st&#246;d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D9C43396534786905C8515C52D21F7"/>
        <w:category>
          <w:name w:val="Allmänt"/>
          <w:gallery w:val="placeholder"/>
        </w:category>
        <w:types>
          <w:type w:val="bbPlcHdr"/>
        </w:types>
        <w:behaviors>
          <w:behavior w:val="content"/>
        </w:behaviors>
        <w:guid w:val="{298136ED-8936-4FE2-9DA0-6292B6FFB6C0}"/>
      </w:docPartPr>
      <w:docPartBody>
        <w:p w:rsidR="00127377" w:rsidRDefault="00127377">
          <w:pPr>
            <w:pStyle w:val="82D9C43396534786905C8515C52D21F7"/>
          </w:pPr>
          <w:r>
            <w:rPr>
              <w:rStyle w:val="Platshllartext"/>
            </w:rPr>
            <w:t>[Dokumenttitel]</w:t>
          </w:r>
        </w:p>
      </w:docPartBody>
    </w:docPart>
    <w:docPart>
      <w:docPartPr>
        <w:name w:val="B07FDA1D55C744448DEC6C3CAEC2BC53"/>
        <w:category>
          <w:name w:val="Allmänt"/>
          <w:gallery w:val="placeholder"/>
        </w:category>
        <w:types>
          <w:type w:val="bbPlcHdr"/>
        </w:types>
        <w:behaviors>
          <w:behavior w:val="content"/>
        </w:behaviors>
        <w:guid w:val="{439848A6-4A47-4ACE-BA02-AE431F558145}"/>
      </w:docPartPr>
      <w:docPartBody>
        <w:p w:rsidR="00127377" w:rsidRDefault="00127377">
          <w:pPr>
            <w:pStyle w:val="B07FDA1D55C744448DEC6C3CAEC2BC53"/>
          </w:pPr>
          <w:r>
            <w:rPr>
              <w:rStyle w:val="Platshllartext"/>
            </w:rPr>
            <w:t>[Undertitel]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77"/>
    <w:rsid w:val="00127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bdr w:val="none" w:sz="0" w:space="0" w:color="auto"/>
      <w:shd w:val="clear" w:color="auto" w:fill="F2F2F2"/>
    </w:rPr>
  </w:style>
  <w:style w:type="paragraph" w:customStyle="1" w:styleId="82D9C43396534786905C8515C52D21F7">
    <w:name w:val="82D9C43396534786905C8515C52D21F7"/>
  </w:style>
  <w:style w:type="paragraph" w:customStyle="1" w:styleId="B07FDA1D55C744448DEC6C3CAEC2BC53">
    <w:name w:val="B07FDA1D55C744448DEC6C3CAEC2B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6" ma:contentTypeDescription="Skapa ett nytt dokument." ma:contentTypeScope="" ma:versionID="5674e418c26fa34c16f7fb4ebcfa2d93">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58cf001e92da3c59c113ac5a7ba1f0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914216c-8415-4a2a-a4f5-fae05d95c0c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051F-7A2D-4AB4-BFDF-A973D5147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3.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mallar och stöddokument</Template>
  <TotalTime>0</TotalTime>
  <Pages>9</Pages>
  <Words>1650</Words>
  <Characters>8747</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 Trial Master File (TMF) / Sponsorpärm</dc:title>
  <dc:subject>Klinisk läkemedelsprövning (CTR)</dc:subject>
  <dc:creator>Kliniska Studier Sverige</dc:creator>
  <cp:keywords/>
  <dc:description/>
  <cp:lastModifiedBy>Leth Josefine</cp:lastModifiedBy>
  <cp:revision>2</cp:revision>
  <dcterms:created xsi:type="dcterms:W3CDTF">2023-11-10T12:20:00Z</dcterms:created>
  <dcterms:modified xsi:type="dcterms:W3CDTF">2023-11-10T12:20:00Z</dcterms:modified>
  <cp:category>1.1</cp:category>
</cp:coreProperties>
</file>